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49" w:rsidRPr="004B5FC1" w:rsidRDefault="00414E1A" w:rsidP="000B1849">
      <w:pPr>
        <w:pageBreakBefore/>
        <w:spacing w:after="120"/>
        <w:ind w:left="4956" w:firstLine="709"/>
        <w:jc w:val="both"/>
        <w:rPr>
          <w:rFonts w:ascii="Times New Roman" w:hAnsi="Times New Roman"/>
          <w:sz w:val="28"/>
          <w:szCs w:val="28"/>
        </w:rPr>
      </w:pPr>
      <w:r>
        <w:rPr>
          <w:rFonts w:ascii="Times New Roman" w:hAnsi="Times New Roman"/>
          <w:sz w:val="28"/>
          <w:szCs w:val="28"/>
        </w:rPr>
        <w:t>П</w:t>
      </w:r>
      <w:r w:rsidR="000B1849" w:rsidRPr="004B5FC1">
        <w:rPr>
          <w:rFonts w:ascii="Times New Roman" w:hAnsi="Times New Roman"/>
          <w:sz w:val="28"/>
          <w:szCs w:val="28"/>
        </w:rPr>
        <w:t xml:space="preserve">риложение </w:t>
      </w:r>
      <w:r w:rsidR="00812CC4">
        <w:rPr>
          <w:rFonts w:ascii="Times New Roman" w:hAnsi="Times New Roman"/>
          <w:sz w:val="28"/>
          <w:szCs w:val="28"/>
        </w:rPr>
        <w:t>1</w:t>
      </w:r>
    </w:p>
    <w:p w:rsidR="000B1849" w:rsidRPr="004B5FC1" w:rsidRDefault="000B1849" w:rsidP="000B1849">
      <w:pPr>
        <w:spacing w:line="280" w:lineRule="exact"/>
        <w:ind w:left="5664"/>
        <w:rPr>
          <w:rFonts w:ascii="Times New Roman" w:hAnsi="Times New Roman"/>
          <w:sz w:val="28"/>
          <w:szCs w:val="28"/>
        </w:rPr>
      </w:pPr>
      <w:r w:rsidRPr="004B5FC1">
        <w:rPr>
          <w:rFonts w:ascii="Times New Roman" w:hAnsi="Times New Roman"/>
          <w:sz w:val="28"/>
          <w:szCs w:val="28"/>
        </w:rPr>
        <w:t>УТВЕРЖДЕНО</w:t>
      </w:r>
    </w:p>
    <w:p w:rsidR="000B1849" w:rsidRPr="004B5FC1" w:rsidRDefault="000B1849" w:rsidP="000B1849">
      <w:pPr>
        <w:spacing w:line="280" w:lineRule="exact"/>
        <w:ind w:left="5664"/>
        <w:rPr>
          <w:rFonts w:ascii="Times New Roman" w:hAnsi="Times New Roman"/>
          <w:sz w:val="28"/>
          <w:szCs w:val="28"/>
        </w:rPr>
      </w:pPr>
      <w:r w:rsidRPr="004B5FC1">
        <w:rPr>
          <w:rFonts w:ascii="Times New Roman" w:hAnsi="Times New Roman"/>
          <w:sz w:val="28"/>
          <w:szCs w:val="28"/>
        </w:rPr>
        <w:t>Приказ</w:t>
      </w:r>
      <w:r w:rsidR="00EA6F6A">
        <w:rPr>
          <w:rFonts w:ascii="Times New Roman" w:hAnsi="Times New Roman"/>
          <w:sz w:val="28"/>
          <w:szCs w:val="28"/>
        </w:rPr>
        <w:t xml:space="preserve"> главного врача</w:t>
      </w:r>
      <w:r w:rsidRPr="004B5FC1">
        <w:rPr>
          <w:rFonts w:ascii="Times New Roman" w:hAnsi="Times New Roman"/>
          <w:sz w:val="28"/>
          <w:szCs w:val="28"/>
        </w:rPr>
        <w:t xml:space="preserve"> Витебского стоматологического центра </w:t>
      </w:r>
    </w:p>
    <w:p w:rsidR="000B1849" w:rsidRPr="004B5FC1" w:rsidRDefault="00DE1A20" w:rsidP="000B1849">
      <w:pPr>
        <w:spacing w:line="280" w:lineRule="exact"/>
        <w:ind w:left="5664"/>
        <w:rPr>
          <w:rFonts w:ascii="Times New Roman" w:hAnsi="Times New Roman"/>
          <w:sz w:val="28"/>
          <w:szCs w:val="28"/>
        </w:rPr>
      </w:pPr>
      <w:r>
        <w:rPr>
          <w:rFonts w:ascii="Times New Roman" w:hAnsi="Times New Roman"/>
          <w:sz w:val="28"/>
          <w:szCs w:val="28"/>
        </w:rPr>
        <w:t>18.12</w:t>
      </w:r>
      <w:r w:rsidR="000B1849">
        <w:rPr>
          <w:rFonts w:ascii="Times New Roman" w:hAnsi="Times New Roman"/>
          <w:sz w:val="28"/>
          <w:szCs w:val="28"/>
        </w:rPr>
        <w:t xml:space="preserve">.2025  № </w:t>
      </w:r>
      <w:r>
        <w:rPr>
          <w:rFonts w:ascii="Times New Roman" w:hAnsi="Times New Roman"/>
          <w:sz w:val="28"/>
          <w:szCs w:val="28"/>
        </w:rPr>
        <w:t>273</w:t>
      </w:r>
    </w:p>
    <w:p w:rsidR="000B1849" w:rsidRPr="004B5FC1" w:rsidRDefault="000B1849" w:rsidP="000B1849">
      <w:pPr>
        <w:rPr>
          <w:rFonts w:ascii="Times New Roman" w:hAnsi="Times New Roman"/>
          <w:sz w:val="24"/>
          <w:szCs w:val="24"/>
        </w:rPr>
      </w:pPr>
    </w:p>
    <w:p w:rsidR="000B1849" w:rsidRPr="004B5FC1" w:rsidRDefault="000B1849" w:rsidP="000B1849">
      <w:pPr>
        <w:rPr>
          <w:rFonts w:ascii="Times New Roman" w:hAnsi="Times New Roman"/>
          <w:sz w:val="24"/>
          <w:szCs w:val="24"/>
        </w:rPr>
      </w:pPr>
    </w:p>
    <w:tbl>
      <w:tblPr>
        <w:tblW w:w="13354" w:type="dxa"/>
        <w:tblLook w:val="01E0" w:firstRow="1" w:lastRow="1" w:firstColumn="1" w:lastColumn="1" w:noHBand="0" w:noVBand="0"/>
      </w:tblPr>
      <w:tblGrid>
        <w:gridCol w:w="9482"/>
        <w:gridCol w:w="3872"/>
      </w:tblGrid>
      <w:tr w:rsidR="000B1849" w:rsidRPr="004B5FC1" w:rsidTr="004C3BD4">
        <w:trPr>
          <w:trHeight w:val="1914"/>
        </w:trPr>
        <w:tc>
          <w:tcPr>
            <w:tcW w:w="9482" w:type="dxa"/>
          </w:tcPr>
          <w:p w:rsidR="00DE1A20" w:rsidRPr="00DE1A20" w:rsidRDefault="00DE1A20" w:rsidP="00DE1A20">
            <w:pPr>
              <w:tabs>
                <w:tab w:val="left" w:pos="993"/>
                <w:tab w:val="left" w:pos="1276"/>
                <w:tab w:val="left" w:pos="1418"/>
              </w:tabs>
              <w:autoSpaceDE w:val="0"/>
              <w:autoSpaceDN w:val="0"/>
              <w:adjustRightInd w:val="0"/>
              <w:jc w:val="both"/>
              <w:rPr>
                <w:rFonts w:ascii="Times New Roman" w:hAnsi="Times New Roman"/>
                <w:sz w:val="28"/>
                <w:szCs w:val="28"/>
              </w:rPr>
            </w:pPr>
            <w:r w:rsidRPr="00DE1A20">
              <w:rPr>
                <w:rFonts w:ascii="Times New Roman" w:hAnsi="Times New Roman" w:hint="eastAsia"/>
                <w:sz w:val="28"/>
                <w:szCs w:val="28"/>
              </w:rPr>
              <w:t>ПОЛИТИКА</w:t>
            </w:r>
            <w:r w:rsidRPr="00DE1A20">
              <w:rPr>
                <w:rFonts w:ascii="Times New Roman" w:hAnsi="Times New Roman"/>
                <w:sz w:val="28"/>
                <w:szCs w:val="28"/>
              </w:rPr>
              <w:t xml:space="preserve"> </w:t>
            </w:r>
          </w:p>
          <w:p w:rsidR="00DE1A20" w:rsidRPr="00DE1A20" w:rsidRDefault="00DE1A20" w:rsidP="00DE1A20">
            <w:pPr>
              <w:tabs>
                <w:tab w:val="left" w:pos="993"/>
                <w:tab w:val="left" w:pos="1276"/>
                <w:tab w:val="left" w:pos="1418"/>
              </w:tabs>
              <w:autoSpaceDE w:val="0"/>
              <w:autoSpaceDN w:val="0"/>
              <w:adjustRightInd w:val="0"/>
              <w:jc w:val="both"/>
              <w:rPr>
                <w:rFonts w:ascii="Times New Roman" w:hAnsi="Times New Roman"/>
                <w:sz w:val="28"/>
                <w:szCs w:val="28"/>
              </w:rPr>
            </w:pPr>
            <w:r w:rsidRPr="00DE1A20">
              <w:rPr>
                <w:rFonts w:ascii="Times New Roman" w:hAnsi="Times New Roman" w:hint="eastAsia"/>
                <w:sz w:val="28"/>
                <w:szCs w:val="28"/>
              </w:rPr>
              <w:t>в</w:t>
            </w:r>
            <w:r w:rsidRPr="00DE1A20">
              <w:rPr>
                <w:rFonts w:ascii="Times New Roman" w:hAnsi="Times New Roman"/>
                <w:sz w:val="28"/>
                <w:szCs w:val="28"/>
              </w:rPr>
              <w:t xml:space="preserve"> </w:t>
            </w:r>
            <w:r w:rsidRPr="00DE1A20">
              <w:rPr>
                <w:rFonts w:ascii="Times New Roman" w:hAnsi="Times New Roman" w:hint="eastAsia"/>
                <w:sz w:val="28"/>
                <w:szCs w:val="28"/>
              </w:rPr>
              <w:t>отношении</w:t>
            </w:r>
            <w:r w:rsidRPr="00DE1A20">
              <w:rPr>
                <w:rFonts w:ascii="Times New Roman" w:hAnsi="Times New Roman"/>
                <w:sz w:val="28"/>
                <w:szCs w:val="28"/>
              </w:rPr>
              <w:t xml:space="preserve"> </w:t>
            </w:r>
            <w:r w:rsidRPr="00DE1A20">
              <w:rPr>
                <w:rFonts w:ascii="Times New Roman" w:hAnsi="Times New Roman" w:hint="eastAsia"/>
                <w:sz w:val="28"/>
                <w:szCs w:val="28"/>
              </w:rPr>
              <w:t>обработки</w:t>
            </w:r>
            <w:r w:rsidRPr="00DE1A20">
              <w:rPr>
                <w:rFonts w:ascii="Times New Roman" w:hAnsi="Times New Roman"/>
                <w:sz w:val="28"/>
                <w:szCs w:val="28"/>
              </w:rPr>
              <w:t xml:space="preserve"> </w:t>
            </w:r>
            <w:r w:rsidRPr="00DE1A20">
              <w:rPr>
                <w:rFonts w:ascii="Times New Roman" w:hAnsi="Times New Roman" w:hint="eastAsia"/>
                <w:sz w:val="28"/>
                <w:szCs w:val="28"/>
              </w:rPr>
              <w:t>персональных</w:t>
            </w:r>
            <w:r w:rsidRPr="00DE1A20">
              <w:rPr>
                <w:rFonts w:ascii="Times New Roman" w:hAnsi="Times New Roman"/>
                <w:sz w:val="28"/>
                <w:szCs w:val="28"/>
              </w:rPr>
              <w:t xml:space="preserve"> </w:t>
            </w:r>
            <w:r w:rsidRPr="00DE1A20">
              <w:rPr>
                <w:rFonts w:ascii="Times New Roman" w:hAnsi="Times New Roman" w:hint="eastAsia"/>
                <w:sz w:val="28"/>
                <w:szCs w:val="28"/>
              </w:rPr>
              <w:t>данных</w:t>
            </w:r>
            <w:r w:rsidRPr="00DE1A20">
              <w:rPr>
                <w:rFonts w:ascii="Times New Roman" w:hAnsi="Times New Roman"/>
                <w:sz w:val="28"/>
                <w:szCs w:val="28"/>
              </w:rPr>
              <w:t xml:space="preserve"> </w:t>
            </w:r>
          </w:p>
          <w:p w:rsidR="00DE1A20" w:rsidRPr="00DE1A20" w:rsidRDefault="00DE1A20" w:rsidP="00DE1A20">
            <w:pPr>
              <w:tabs>
                <w:tab w:val="left" w:pos="993"/>
                <w:tab w:val="left" w:pos="1276"/>
                <w:tab w:val="left" w:pos="1418"/>
              </w:tabs>
              <w:autoSpaceDE w:val="0"/>
              <w:autoSpaceDN w:val="0"/>
              <w:adjustRightInd w:val="0"/>
              <w:jc w:val="both"/>
              <w:rPr>
                <w:rFonts w:ascii="Times New Roman" w:hAnsi="Times New Roman"/>
                <w:sz w:val="28"/>
                <w:szCs w:val="28"/>
              </w:rPr>
            </w:pPr>
            <w:r w:rsidRPr="00DE1A20">
              <w:rPr>
                <w:rFonts w:ascii="Times New Roman" w:hAnsi="Times New Roman" w:hint="eastAsia"/>
                <w:sz w:val="28"/>
                <w:szCs w:val="28"/>
              </w:rPr>
              <w:t>в</w:t>
            </w:r>
            <w:r w:rsidRPr="00DE1A20">
              <w:rPr>
                <w:rFonts w:ascii="Times New Roman" w:hAnsi="Times New Roman"/>
                <w:sz w:val="28"/>
                <w:szCs w:val="28"/>
              </w:rPr>
              <w:t xml:space="preserve"> </w:t>
            </w:r>
            <w:r w:rsidRPr="00DE1A20">
              <w:rPr>
                <w:rFonts w:ascii="Times New Roman" w:hAnsi="Times New Roman" w:hint="eastAsia"/>
                <w:sz w:val="28"/>
                <w:szCs w:val="28"/>
              </w:rPr>
              <w:t>учреждении</w:t>
            </w:r>
            <w:r w:rsidRPr="00DE1A20">
              <w:rPr>
                <w:rFonts w:ascii="Times New Roman" w:hAnsi="Times New Roman"/>
                <w:sz w:val="28"/>
                <w:szCs w:val="28"/>
              </w:rPr>
              <w:t xml:space="preserve"> </w:t>
            </w:r>
            <w:r w:rsidRPr="00DE1A20">
              <w:rPr>
                <w:rFonts w:ascii="Times New Roman" w:hAnsi="Times New Roman" w:hint="eastAsia"/>
                <w:sz w:val="28"/>
                <w:szCs w:val="28"/>
              </w:rPr>
              <w:t>здравоохранения</w:t>
            </w:r>
            <w:r w:rsidRPr="00DE1A20">
              <w:rPr>
                <w:rFonts w:ascii="Times New Roman" w:hAnsi="Times New Roman"/>
                <w:sz w:val="28"/>
                <w:szCs w:val="28"/>
              </w:rPr>
              <w:t xml:space="preserve"> </w:t>
            </w:r>
          </w:p>
          <w:p w:rsidR="000B1849" w:rsidRPr="004B5FC1" w:rsidRDefault="00DE1A20" w:rsidP="00DE1A20">
            <w:pPr>
              <w:contextualSpacing/>
              <w:jc w:val="both"/>
              <w:rPr>
                <w:rFonts w:ascii="Times New Roman" w:hAnsi="Times New Roman"/>
                <w:sz w:val="28"/>
                <w:szCs w:val="28"/>
              </w:rPr>
            </w:pPr>
            <w:r w:rsidRPr="00DE1A20">
              <w:rPr>
                <w:rFonts w:ascii="Times New Roman" w:hAnsi="Times New Roman" w:hint="eastAsia"/>
                <w:sz w:val="28"/>
                <w:szCs w:val="28"/>
              </w:rPr>
              <w:t>«Витебский</w:t>
            </w:r>
            <w:r w:rsidRPr="00DE1A20">
              <w:rPr>
                <w:rFonts w:ascii="Times New Roman" w:hAnsi="Times New Roman"/>
                <w:sz w:val="28"/>
                <w:szCs w:val="28"/>
              </w:rPr>
              <w:t xml:space="preserve"> </w:t>
            </w:r>
            <w:r w:rsidRPr="00DE1A20">
              <w:rPr>
                <w:rFonts w:ascii="Times New Roman" w:hAnsi="Times New Roman" w:hint="eastAsia"/>
                <w:sz w:val="28"/>
                <w:szCs w:val="28"/>
              </w:rPr>
              <w:t>областной</w:t>
            </w:r>
            <w:r w:rsidRPr="00DE1A20">
              <w:rPr>
                <w:rFonts w:ascii="Times New Roman" w:hAnsi="Times New Roman"/>
                <w:sz w:val="28"/>
                <w:szCs w:val="28"/>
              </w:rPr>
              <w:t xml:space="preserve"> </w:t>
            </w:r>
            <w:r w:rsidRPr="00DE1A20">
              <w:rPr>
                <w:rFonts w:ascii="Times New Roman" w:hAnsi="Times New Roman" w:hint="eastAsia"/>
                <w:sz w:val="28"/>
                <w:szCs w:val="28"/>
              </w:rPr>
              <w:t>клинический</w:t>
            </w:r>
            <w:r w:rsidRPr="00DE1A20">
              <w:rPr>
                <w:rFonts w:ascii="Times New Roman" w:hAnsi="Times New Roman"/>
                <w:sz w:val="28"/>
                <w:szCs w:val="28"/>
              </w:rPr>
              <w:t xml:space="preserve"> </w:t>
            </w:r>
            <w:r w:rsidRPr="00DE1A20">
              <w:rPr>
                <w:rFonts w:ascii="Times New Roman" w:hAnsi="Times New Roman" w:hint="eastAsia"/>
                <w:sz w:val="28"/>
                <w:szCs w:val="28"/>
              </w:rPr>
              <w:t>стоматологический</w:t>
            </w:r>
            <w:r w:rsidRPr="00DE1A20">
              <w:rPr>
                <w:rFonts w:ascii="Times New Roman" w:hAnsi="Times New Roman"/>
                <w:sz w:val="28"/>
                <w:szCs w:val="28"/>
              </w:rPr>
              <w:t xml:space="preserve"> </w:t>
            </w:r>
            <w:r w:rsidRPr="00DE1A20">
              <w:rPr>
                <w:rFonts w:ascii="Times New Roman" w:hAnsi="Times New Roman" w:hint="eastAsia"/>
                <w:sz w:val="28"/>
                <w:szCs w:val="28"/>
              </w:rPr>
              <w:t>центр»</w:t>
            </w:r>
          </w:p>
        </w:tc>
        <w:tc>
          <w:tcPr>
            <w:tcW w:w="3872" w:type="dxa"/>
          </w:tcPr>
          <w:p w:rsidR="000B1849" w:rsidRPr="004B5FC1" w:rsidRDefault="000B1849" w:rsidP="004C3BD4">
            <w:pPr>
              <w:tabs>
                <w:tab w:val="left" w:pos="993"/>
                <w:tab w:val="left" w:pos="1276"/>
                <w:tab w:val="left" w:pos="1418"/>
              </w:tabs>
              <w:autoSpaceDE w:val="0"/>
              <w:autoSpaceDN w:val="0"/>
              <w:adjustRightInd w:val="0"/>
              <w:ind w:firstLine="567"/>
              <w:jc w:val="center"/>
              <w:rPr>
                <w:rFonts w:ascii="Times New Roman" w:hAnsi="Times New Roman"/>
                <w:sz w:val="28"/>
                <w:szCs w:val="28"/>
              </w:rPr>
            </w:pPr>
          </w:p>
        </w:tc>
      </w:tr>
    </w:tbl>
    <w:p w:rsidR="000B1849" w:rsidRDefault="000B1849" w:rsidP="000B1849">
      <w:pPr>
        <w:jc w:val="center"/>
        <w:rPr>
          <w:rFonts w:ascii="Times New Roman" w:hAnsi="Times New Roman"/>
          <w:sz w:val="28"/>
          <w:szCs w:val="28"/>
        </w:rPr>
      </w:pPr>
      <w:r w:rsidRPr="00B1507C">
        <w:rPr>
          <w:rFonts w:ascii="Times New Roman" w:hAnsi="Times New Roman"/>
          <w:sz w:val="28"/>
          <w:szCs w:val="28"/>
        </w:rPr>
        <w:t xml:space="preserve">ГЛАВА 1 </w:t>
      </w:r>
    </w:p>
    <w:p w:rsidR="000B1849" w:rsidRDefault="000B1849" w:rsidP="00A56A52">
      <w:pPr>
        <w:jc w:val="center"/>
        <w:rPr>
          <w:rFonts w:ascii="Times New Roman" w:hAnsi="Times New Roman"/>
          <w:sz w:val="28"/>
          <w:szCs w:val="28"/>
        </w:rPr>
      </w:pPr>
      <w:r w:rsidRPr="00A56A52">
        <w:rPr>
          <w:rFonts w:ascii="Times New Roman" w:hAnsi="Times New Roman"/>
          <w:sz w:val="28"/>
          <w:szCs w:val="28"/>
        </w:rPr>
        <w:t>ОБЩИЕ ПОЛОЖЕНИЯ</w:t>
      </w:r>
    </w:p>
    <w:p w:rsidR="006434B3" w:rsidRPr="00A56A52" w:rsidRDefault="006434B3" w:rsidP="00A56A52">
      <w:pPr>
        <w:jc w:val="center"/>
        <w:rPr>
          <w:rFonts w:ascii="Times New Roman" w:hAnsi="Times New Roman"/>
          <w:sz w:val="28"/>
          <w:szCs w:val="28"/>
        </w:rPr>
      </w:pP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 xml:space="preserve">1. </w:t>
      </w:r>
      <w:r w:rsidRPr="00DE1A20">
        <w:rPr>
          <w:rFonts w:ascii="Times New Roman" w:eastAsia="Calibri" w:hAnsi="Times New Roman"/>
          <w:color w:val="auto"/>
          <w:kern w:val="0"/>
          <w:sz w:val="28"/>
          <w:szCs w:val="28"/>
          <w:lang w:eastAsia="en-US"/>
        </w:rPr>
        <w:t>Учреждение здравоохранения «Витебский областной клинический стоматологический центр» (далее – Витебский стоматологический центр) уделяет особое внимание защите персональных данных при их обработке и с уважением относится к соблюдению прав субъектов персональных данных.</w:t>
      </w:r>
      <w:r w:rsidRPr="00DE1A20">
        <w:rPr>
          <w:rFonts w:ascii="Times New Roman" w:eastAsia="Calibri" w:hAnsi="Times New Roman"/>
          <w:color w:val="auto"/>
          <w:kern w:val="2"/>
          <w:sz w:val="28"/>
          <w:szCs w:val="28"/>
          <w:lang w:eastAsia="zh-CN"/>
        </w:rPr>
        <w:t xml:space="preserve"> </w:t>
      </w:r>
    </w:p>
    <w:p w:rsidR="00DE1A20" w:rsidRPr="00DE1A20" w:rsidRDefault="00812CC4" w:rsidP="00DE1A20">
      <w:pPr>
        <w:tabs>
          <w:tab w:val="left" w:pos="3828"/>
          <w:tab w:val="left" w:pos="6521"/>
        </w:tabs>
        <w:suppressAutoHyphens/>
        <w:ind w:firstLine="709"/>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2</w:t>
      </w:r>
      <w:r w:rsidR="00DE1A20" w:rsidRPr="00DE1A20">
        <w:rPr>
          <w:rFonts w:ascii="Times New Roman" w:eastAsia="Calibri" w:hAnsi="Times New Roman"/>
          <w:color w:val="auto"/>
          <w:kern w:val="2"/>
          <w:sz w:val="28"/>
          <w:szCs w:val="28"/>
          <w:lang w:eastAsia="zh-CN"/>
        </w:rPr>
        <w:t xml:space="preserve">. </w:t>
      </w:r>
      <w:proofErr w:type="gramStart"/>
      <w:r w:rsidR="00DE1A20" w:rsidRPr="00DE1A20">
        <w:rPr>
          <w:rFonts w:ascii="Times New Roman" w:eastAsia="Calibri" w:hAnsi="Times New Roman"/>
          <w:color w:val="auto"/>
          <w:kern w:val="2"/>
          <w:sz w:val="28"/>
          <w:szCs w:val="28"/>
          <w:lang w:eastAsia="zh-CN"/>
        </w:rPr>
        <w:t>Политика в отношении обработки персональных данных (далее – Политика) в Витебском стоматологическом центре разработана в соответствии с Законом Республики Беларусь от 7 мая 2021 г. № 99-З «О защите персональных данных» (далее – Закон) и разъясняет субъектам персональных данных цели, правовые основания, порядок обработки их персональных данных,  а также отражает имеющиеся в связи с этим у субъектов персональных данных права и механизм их</w:t>
      </w:r>
      <w:proofErr w:type="gramEnd"/>
      <w:r w:rsidR="00DE1A20" w:rsidRPr="00DE1A20">
        <w:rPr>
          <w:rFonts w:ascii="Times New Roman" w:eastAsia="Calibri" w:hAnsi="Times New Roman"/>
          <w:color w:val="auto"/>
          <w:kern w:val="2"/>
          <w:sz w:val="28"/>
          <w:szCs w:val="28"/>
          <w:lang w:eastAsia="zh-CN"/>
        </w:rPr>
        <w:t xml:space="preserve"> реализации. </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 xml:space="preserve">3. Данная Политика не применяется к обработке персональных данных при осуществлении видеонаблюдения </w:t>
      </w:r>
      <w:proofErr w:type="gramStart"/>
      <w:r w:rsidRPr="00DE1A20">
        <w:rPr>
          <w:rFonts w:ascii="Times New Roman" w:eastAsia="Calibri" w:hAnsi="Times New Roman"/>
          <w:color w:val="auto"/>
          <w:kern w:val="2"/>
          <w:sz w:val="28"/>
          <w:szCs w:val="28"/>
          <w:lang w:eastAsia="zh-CN"/>
        </w:rPr>
        <w:t>в</w:t>
      </w:r>
      <w:proofErr w:type="gramEnd"/>
      <w:r w:rsidRPr="00DE1A20">
        <w:rPr>
          <w:rFonts w:ascii="Times New Roman" w:eastAsia="Calibri" w:hAnsi="Times New Roman"/>
          <w:color w:val="auto"/>
          <w:kern w:val="2"/>
          <w:sz w:val="28"/>
          <w:szCs w:val="28"/>
          <w:lang w:eastAsia="zh-CN"/>
        </w:rPr>
        <w:t xml:space="preserve"> Витебском стоматологическом.</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2"/>
          <w:sz w:val="28"/>
          <w:szCs w:val="28"/>
          <w:lang w:eastAsia="zh-CN"/>
        </w:rPr>
        <w:t xml:space="preserve">4. В своей деятельности Витебский стоматологический центр  не использует и не обрабатывает </w:t>
      </w:r>
      <w:proofErr w:type="spellStart"/>
      <w:r w:rsidRPr="00DE1A20">
        <w:rPr>
          <w:rFonts w:ascii="Times New Roman" w:eastAsia="Calibri" w:hAnsi="Times New Roman"/>
          <w:color w:val="auto"/>
          <w:kern w:val="2"/>
          <w:sz w:val="28"/>
          <w:szCs w:val="28"/>
          <w:lang w:eastAsia="zh-CN"/>
        </w:rPr>
        <w:t>cookie</w:t>
      </w:r>
      <w:proofErr w:type="spellEnd"/>
      <w:r w:rsidRPr="00DE1A20">
        <w:rPr>
          <w:rFonts w:ascii="Times New Roman" w:eastAsia="Calibri" w:hAnsi="Times New Roman"/>
          <w:color w:val="auto"/>
          <w:kern w:val="2"/>
          <w:sz w:val="28"/>
          <w:szCs w:val="28"/>
          <w:lang w:eastAsia="zh-CN"/>
        </w:rPr>
        <w:t xml:space="preserve"> файлы Интернет-сайта учреждения.</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5. В Политике используются термины и их определения в значении, предусмотренном Законом.</w:t>
      </w:r>
    </w:p>
    <w:p w:rsidR="00DE1A20" w:rsidRPr="00DE1A20" w:rsidRDefault="00DE1A20" w:rsidP="00DE1A20">
      <w:pPr>
        <w:suppressAutoHyphens/>
        <w:ind w:firstLine="709"/>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2"/>
          <w:sz w:val="28"/>
          <w:szCs w:val="28"/>
          <w:lang w:eastAsia="zh-CN"/>
        </w:rPr>
        <w:t>6. Оператор -</w:t>
      </w:r>
      <w:r w:rsidRPr="00DE1A20">
        <w:rPr>
          <w:rFonts w:ascii="Times New Roman" w:eastAsia="Calibri" w:hAnsi="Times New Roman"/>
          <w:color w:val="auto"/>
          <w:kern w:val="0"/>
          <w:sz w:val="28"/>
          <w:szCs w:val="28"/>
          <w:lang w:eastAsia="zh-CN"/>
        </w:rPr>
        <w:t xml:space="preserve"> Витебский стоматологический центр. Контактные данные оператора:                                                                                 </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Местонахождение: 210015, г. Витебск, ул. Шрадера,1</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 xml:space="preserve">Адрес в сети Интернет: </w:t>
      </w:r>
      <w:proofErr w:type="spellStart"/>
      <w:r w:rsidRPr="00DE1A20">
        <w:rPr>
          <w:rFonts w:ascii="Times New Roman" w:eastAsia="Calibri" w:hAnsi="Times New Roman"/>
          <w:color w:val="auto"/>
          <w:kern w:val="0"/>
          <w:sz w:val="28"/>
          <w:szCs w:val="28"/>
          <w:lang w:val="en-US" w:eastAsia="zh-CN"/>
        </w:rPr>
        <w:t>vosp</w:t>
      </w:r>
      <w:proofErr w:type="spellEnd"/>
      <w:r w:rsidRPr="00DE1A20">
        <w:rPr>
          <w:rFonts w:ascii="Times New Roman" w:eastAsia="Calibri" w:hAnsi="Times New Roman"/>
          <w:color w:val="auto"/>
          <w:kern w:val="0"/>
          <w:sz w:val="28"/>
          <w:szCs w:val="28"/>
          <w:lang w:eastAsia="zh-CN"/>
        </w:rPr>
        <w:t>.</w:t>
      </w:r>
      <w:r w:rsidRPr="00DE1A20">
        <w:rPr>
          <w:rFonts w:ascii="Times New Roman" w:eastAsia="Calibri" w:hAnsi="Times New Roman"/>
          <w:color w:val="auto"/>
          <w:kern w:val="0"/>
          <w:sz w:val="28"/>
          <w:szCs w:val="28"/>
          <w:lang w:val="en-US" w:eastAsia="zh-CN"/>
        </w:rPr>
        <w:t>by</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 xml:space="preserve">Адрес электронной почты:  </w:t>
      </w:r>
      <w:proofErr w:type="spellStart"/>
      <w:r w:rsidRPr="00DE1A20">
        <w:rPr>
          <w:rFonts w:ascii="Times New Roman" w:eastAsia="Calibri" w:hAnsi="Times New Roman"/>
          <w:color w:val="auto"/>
          <w:kern w:val="0"/>
          <w:sz w:val="28"/>
          <w:szCs w:val="28"/>
          <w:lang w:val="en-US" w:eastAsia="zh-CN"/>
        </w:rPr>
        <w:t>voksc</w:t>
      </w:r>
      <w:proofErr w:type="spellEnd"/>
      <w:r w:rsidRPr="00DE1A20">
        <w:rPr>
          <w:rFonts w:ascii="Times New Roman" w:eastAsia="Calibri" w:hAnsi="Times New Roman"/>
          <w:color w:val="auto"/>
          <w:kern w:val="0"/>
          <w:sz w:val="28"/>
          <w:szCs w:val="28"/>
          <w:lang w:eastAsia="zh-CN"/>
        </w:rPr>
        <w:t>@</w:t>
      </w:r>
      <w:proofErr w:type="spellStart"/>
      <w:r w:rsidRPr="00DE1A20">
        <w:rPr>
          <w:rFonts w:ascii="Times New Roman" w:eastAsia="Calibri" w:hAnsi="Times New Roman"/>
          <w:color w:val="auto"/>
          <w:kern w:val="0"/>
          <w:sz w:val="28"/>
          <w:szCs w:val="28"/>
          <w:lang w:val="en-US" w:eastAsia="zh-CN"/>
        </w:rPr>
        <w:t>vosp</w:t>
      </w:r>
      <w:proofErr w:type="spellEnd"/>
      <w:r w:rsidRPr="00DE1A20">
        <w:rPr>
          <w:rFonts w:ascii="Times New Roman" w:eastAsia="Calibri" w:hAnsi="Times New Roman"/>
          <w:color w:val="auto"/>
          <w:kern w:val="0"/>
          <w:sz w:val="28"/>
          <w:szCs w:val="28"/>
          <w:lang w:eastAsia="zh-CN"/>
        </w:rPr>
        <w:t>.</w:t>
      </w:r>
      <w:r w:rsidRPr="00DE1A20">
        <w:rPr>
          <w:rFonts w:ascii="Times New Roman" w:eastAsia="Calibri" w:hAnsi="Times New Roman"/>
          <w:color w:val="auto"/>
          <w:kern w:val="0"/>
          <w:sz w:val="28"/>
          <w:szCs w:val="28"/>
          <w:lang w:val="en-US" w:eastAsia="zh-CN"/>
        </w:rPr>
        <w:t>by</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Номер телефона: 8(0212) 26-18-21</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 xml:space="preserve">          7. К категориям </w:t>
      </w:r>
      <w:proofErr w:type="gramStart"/>
      <w:r w:rsidRPr="00DE1A20">
        <w:rPr>
          <w:rFonts w:ascii="Times New Roman" w:eastAsia="Calibri" w:hAnsi="Times New Roman"/>
          <w:color w:val="auto"/>
          <w:kern w:val="0"/>
          <w:sz w:val="28"/>
          <w:szCs w:val="28"/>
          <w:lang w:eastAsia="zh-CN"/>
        </w:rPr>
        <w:t>субъектов персональных данных, обрабатываемых Витебским стоматологическим центром  относятся</w:t>
      </w:r>
      <w:proofErr w:type="gramEnd"/>
      <w:r w:rsidRPr="00DE1A20">
        <w:rPr>
          <w:rFonts w:ascii="Times New Roman" w:eastAsia="Calibri" w:hAnsi="Times New Roman"/>
          <w:color w:val="auto"/>
          <w:kern w:val="0"/>
          <w:sz w:val="28"/>
          <w:szCs w:val="28"/>
          <w:lang w:eastAsia="zh-CN"/>
        </w:rPr>
        <w:t xml:space="preserve">:  </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пациенты, в том числе их законные представители, опекуны, супруг (супруга), близкие родственники</w:t>
      </w:r>
      <w:r w:rsidR="00812CC4">
        <w:rPr>
          <w:rFonts w:ascii="Times New Roman" w:eastAsia="Calibri" w:hAnsi="Times New Roman"/>
          <w:b/>
          <w:color w:val="auto"/>
          <w:kern w:val="0"/>
          <w:sz w:val="28"/>
          <w:szCs w:val="28"/>
          <w:lang w:eastAsia="zh-CN"/>
        </w:rPr>
        <w:t>;</w:t>
      </w:r>
    </w:p>
    <w:p w:rsidR="00DE1A20" w:rsidRPr="00DE1A20" w:rsidRDefault="00812CC4" w:rsidP="00812CC4">
      <w:pPr>
        <w:suppressAutoHyphens/>
        <w:ind w:firstLine="708"/>
        <w:jc w:val="both"/>
        <w:rPr>
          <w:rFonts w:ascii="Times New Roman" w:eastAsia="Calibri" w:hAnsi="Times New Roman"/>
          <w:color w:val="auto"/>
          <w:kern w:val="0"/>
          <w:sz w:val="28"/>
          <w:szCs w:val="28"/>
          <w:lang w:eastAsia="zh-CN"/>
        </w:rPr>
      </w:pPr>
      <w:r>
        <w:rPr>
          <w:rFonts w:ascii="Times New Roman" w:eastAsia="Calibri" w:hAnsi="Times New Roman"/>
          <w:color w:val="auto"/>
          <w:kern w:val="0"/>
          <w:sz w:val="28"/>
          <w:szCs w:val="28"/>
          <w:lang w:eastAsia="zh-CN"/>
        </w:rPr>
        <w:t>кандидаты на трудоустройство;</w:t>
      </w:r>
      <w:r w:rsidR="00DE1A20" w:rsidRPr="00DE1A20">
        <w:rPr>
          <w:rFonts w:ascii="Times New Roman" w:eastAsia="Calibri" w:hAnsi="Times New Roman"/>
          <w:color w:val="auto"/>
          <w:kern w:val="0"/>
          <w:sz w:val="28"/>
          <w:szCs w:val="28"/>
          <w:lang w:eastAsia="zh-CN"/>
        </w:rPr>
        <w:t xml:space="preserve">  </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lastRenderedPageBreak/>
        <w:t>работники, в том числе бывшие работники,</w:t>
      </w:r>
      <w:r w:rsidR="00812CC4">
        <w:rPr>
          <w:rFonts w:ascii="Times New Roman" w:eastAsia="Calibri" w:hAnsi="Times New Roman"/>
          <w:color w:val="auto"/>
          <w:kern w:val="0"/>
          <w:sz w:val="28"/>
          <w:szCs w:val="28"/>
          <w:lang w:eastAsia="zh-CN"/>
        </w:rPr>
        <w:t xml:space="preserve"> члены их семей (родственники);</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контрагенты (юридические/физические лица), их пред</w:t>
      </w:r>
      <w:r w:rsidR="00812CC4">
        <w:rPr>
          <w:rFonts w:ascii="Times New Roman" w:eastAsia="Calibri" w:hAnsi="Times New Roman"/>
          <w:color w:val="auto"/>
          <w:kern w:val="0"/>
          <w:sz w:val="28"/>
          <w:szCs w:val="28"/>
          <w:lang w:eastAsia="zh-CN"/>
        </w:rPr>
        <w:t>ставители;</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студенты-учащиеся, проходящие  практику в Вит</w:t>
      </w:r>
      <w:r w:rsidR="00812CC4">
        <w:rPr>
          <w:rFonts w:ascii="Times New Roman" w:eastAsia="Calibri" w:hAnsi="Times New Roman"/>
          <w:color w:val="auto"/>
          <w:kern w:val="0"/>
          <w:sz w:val="28"/>
          <w:szCs w:val="28"/>
          <w:lang w:eastAsia="zh-CN"/>
        </w:rPr>
        <w:t>ебском стоматологическом центре;</w:t>
      </w:r>
      <w:r w:rsidRPr="00DE1A20">
        <w:rPr>
          <w:rFonts w:ascii="Times New Roman" w:eastAsia="Calibri" w:hAnsi="Times New Roman"/>
          <w:color w:val="auto"/>
          <w:kern w:val="0"/>
          <w:sz w:val="28"/>
          <w:szCs w:val="28"/>
          <w:lang w:eastAsia="zh-CN"/>
        </w:rPr>
        <w:t xml:space="preserve"> </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граждане</w:t>
      </w:r>
      <w:r w:rsidR="00812CC4">
        <w:rPr>
          <w:rFonts w:ascii="Times New Roman" w:eastAsia="Calibri" w:hAnsi="Times New Roman"/>
          <w:color w:val="auto"/>
          <w:kern w:val="0"/>
          <w:sz w:val="28"/>
          <w:szCs w:val="28"/>
          <w:lang w:eastAsia="zh-CN"/>
        </w:rPr>
        <w:t>, подавшие (подающие) обращения;</w:t>
      </w:r>
      <w:r w:rsidRPr="00DE1A20">
        <w:rPr>
          <w:rFonts w:ascii="Times New Roman" w:eastAsia="Calibri" w:hAnsi="Times New Roman"/>
          <w:color w:val="auto"/>
          <w:kern w:val="0"/>
          <w:sz w:val="28"/>
          <w:szCs w:val="28"/>
          <w:lang w:eastAsia="zh-CN"/>
        </w:rPr>
        <w:t xml:space="preserve"> </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граждане, обратившиеся (обращающиеся) за осуществле</w:t>
      </w:r>
      <w:r w:rsidR="00812CC4">
        <w:rPr>
          <w:rFonts w:ascii="Times New Roman" w:eastAsia="Calibri" w:hAnsi="Times New Roman"/>
          <w:color w:val="auto"/>
          <w:kern w:val="0"/>
          <w:sz w:val="28"/>
          <w:szCs w:val="28"/>
          <w:lang w:eastAsia="zh-CN"/>
        </w:rPr>
        <w:t>нием административной процедуры;</w:t>
      </w:r>
      <w:r w:rsidRPr="00DE1A20">
        <w:rPr>
          <w:rFonts w:ascii="Times New Roman" w:eastAsia="Calibri" w:hAnsi="Times New Roman"/>
          <w:color w:val="auto"/>
          <w:kern w:val="0"/>
          <w:sz w:val="28"/>
          <w:szCs w:val="28"/>
          <w:lang w:eastAsia="zh-CN"/>
        </w:rPr>
        <w:t xml:space="preserve"> </w:t>
      </w:r>
    </w:p>
    <w:p w:rsidR="00DE1A20" w:rsidRPr="00DE1A20" w:rsidRDefault="00DE1A20" w:rsidP="00812CC4">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иные  категории субъектов, взаимодействие с которыми создает необходимость обработки персональных данных.</w:t>
      </w:r>
    </w:p>
    <w:p w:rsidR="00DE1A20" w:rsidRPr="00DE1A20" w:rsidRDefault="00DE1A20" w:rsidP="00DE1A20">
      <w:pPr>
        <w:suppressAutoHyphens/>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2"/>
          <w:sz w:val="28"/>
          <w:szCs w:val="28"/>
          <w:lang w:eastAsia="zh-CN"/>
        </w:rPr>
        <w:t xml:space="preserve"> </w:t>
      </w:r>
      <w:r w:rsidRPr="00DE1A20">
        <w:rPr>
          <w:rFonts w:ascii="Times New Roman" w:eastAsia="Calibri" w:hAnsi="Times New Roman"/>
          <w:color w:val="auto"/>
          <w:kern w:val="2"/>
          <w:sz w:val="28"/>
          <w:szCs w:val="28"/>
          <w:lang w:eastAsia="zh-CN"/>
        </w:rPr>
        <w:tab/>
        <w:t xml:space="preserve">8. Витебский стоматологический центр осуществляет обработку персональных </w:t>
      </w:r>
      <w:proofErr w:type="gramStart"/>
      <w:r w:rsidRPr="00DE1A20">
        <w:rPr>
          <w:rFonts w:ascii="Times New Roman" w:eastAsia="Calibri" w:hAnsi="Times New Roman"/>
          <w:color w:val="auto"/>
          <w:kern w:val="2"/>
          <w:sz w:val="28"/>
          <w:szCs w:val="28"/>
          <w:lang w:eastAsia="zh-CN"/>
        </w:rPr>
        <w:t>данных</w:t>
      </w:r>
      <w:proofErr w:type="gramEnd"/>
      <w:r w:rsidRPr="00DE1A20">
        <w:rPr>
          <w:rFonts w:ascii="Times New Roman" w:eastAsia="Calibri" w:hAnsi="Times New Roman"/>
          <w:color w:val="auto"/>
          <w:kern w:val="2"/>
          <w:sz w:val="28"/>
          <w:szCs w:val="28"/>
          <w:lang w:eastAsia="zh-CN"/>
        </w:rPr>
        <w:t xml:space="preserve"> </w:t>
      </w:r>
      <w:r w:rsidRPr="00DE1A20">
        <w:rPr>
          <w:rFonts w:ascii="Times New Roman" w:eastAsia="Calibri" w:hAnsi="Times New Roman"/>
          <w:iCs/>
          <w:color w:val="auto"/>
          <w:kern w:val="2"/>
          <w:sz w:val="28"/>
          <w:szCs w:val="28"/>
          <w:lang w:eastAsia="zh-CN"/>
        </w:rPr>
        <w:t xml:space="preserve">как с использованием средств автоматизации, так и без их использования </w:t>
      </w:r>
      <w:r w:rsidRPr="00DE1A20">
        <w:rPr>
          <w:rFonts w:ascii="Times New Roman" w:eastAsia="Calibri" w:hAnsi="Times New Roman"/>
          <w:color w:val="auto"/>
          <w:kern w:val="2"/>
          <w:sz w:val="28"/>
          <w:szCs w:val="28"/>
          <w:lang w:eastAsia="zh-CN"/>
        </w:rPr>
        <w:t xml:space="preserve">посредством </w:t>
      </w:r>
      <w:r w:rsidRPr="00DE1A20">
        <w:rPr>
          <w:rFonts w:ascii="Times New Roman" w:eastAsia="Calibri" w:hAnsi="Times New Roman"/>
          <w:iCs/>
          <w:color w:val="auto"/>
          <w:kern w:val="2"/>
          <w:sz w:val="28"/>
          <w:szCs w:val="28"/>
          <w:lang w:eastAsia="zh-CN"/>
        </w:rPr>
        <w:t xml:space="preserve">сбора, хранения, использования, систематизации, изменения, </w:t>
      </w:r>
      <w:r w:rsidRPr="00DE1A20">
        <w:rPr>
          <w:rFonts w:ascii="Times New Roman" w:eastAsia="Calibri" w:hAnsi="Times New Roman"/>
          <w:color w:val="auto"/>
          <w:kern w:val="0"/>
          <w:sz w:val="28"/>
          <w:szCs w:val="28"/>
          <w:shd w:val="clear" w:color="auto" w:fill="FFFFFF"/>
          <w:lang w:eastAsia="zh-CN"/>
        </w:rPr>
        <w:t>обезличивания,</w:t>
      </w:r>
      <w:r w:rsidRPr="00DE1A20">
        <w:rPr>
          <w:rFonts w:ascii="Times New Roman" w:eastAsia="Calibri" w:hAnsi="Times New Roman"/>
          <w:iCs/>
          <w:color w:val="auto"/>
          <w:kern w:val="2"/>
          <w:sz w:val="28"/>
          <w:szCs w:val="28"/>
          <w:lang w:eastAsia="zh-CN"/>
        </w:rPr>
        <w:t xml:space="preserve"> </w:t>
      </w:r>
      <w:r w:rsidRPr="00DE1A20">
        <w:rPr>
          <w:rFonts w:ascii="Times New Roman" w:eastAsia="Calibri" w:hAnsi="Times New Roman"/>
          <w:color w:val="auto"/>
          <w:kern w:val="0"/>
          <w:sz w:val="28"/>
          <w:szCs w:val="28"/>
          <w:shd w:val="clear" w:color="auto" w:fill="FFFFFF"/>
          <w:lang w:eastAsia="zh-CN"/>
        </w:rPr>
        <w:t xml:space="preserve">блокирования, </w:t>
      </w:r>
      <w:r w:rsidRPr="00DE1A20">
        <w:rPr>
          <w:rFonts w:ascii="Times New Roman" w:eastAsia="Calibri" w:hAnsi="Times New Roman"/>
          <w:iCs/>
          <w:color w:val="auto"/>
          <w:kern w:val="2"/>
          <w:sz w:val="28"/>
          <w:szCs w:val="28"/>
          <w:lang w:eastAsia="zh-CN"/>
        </w:rPr>
        <w:t xml:space="preserve">предоставления, распространения, удаления </w:t>
      </w:r>
      <w:r w:rsidRPr="00DE1A20">
        <w:rPr>
          <w:rFonts w:ascii="Times New Roman" w:eastAsia="Calibri" w:hAnsi="Times New Roman"/>
          <w:color w:val="auto"/>
          <w:kern w:val="0"/>
          <w:sz w:val="28"/>
          <w:szCs w:val="28"/>
          <w:shd w:val="clear" w:color="auto" w:fill="FFFFFF"/>
          <w:lang w:eastAsia="zh-CN"/>
        </w:rPr>
        <w:t>персональных данных.</w:t>
      </w:r>
    </w:p>
    <w:p w:rsidR="00DE1A20" w:rsidRPr="00DE1A20" w:rsidRDefault="00DE1A20" w:rsidP="00DE1A20">
      <w:pPr>
        <w:suppressAutoHyphens/>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ab/>
        <w:t>9. Витебский стоматологический центр осуществляет обработку только тех персональных данных, которые необходимы для выполнения заявленных целей и не допускает их избыточной обработки. В отдельных случаях во избежание избыточной обработки указание персональных данных не является обязательным (их предоставление зависит от желания самого субъекта) и их наличие (отсутствие) не влияет на возможность осуществления запрашиваемого действия.</w:t>
      </w:r>
    </w:p>
    <w:p w:rsidR="00DE1A20" w:rsidRPr="00DE1A20" w:rsidRDefault="00DE1A20" w:rsidP="00DE1A20">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 xml:space="preserve">10. Обработка персональных данных Витебским стоматологическим центром ведется по следующим основным направлениям: </w:t>
      </w:r>
    </w:p>
    <w:p w:rsidR="00DE1A20" w:rsidRPr="00DE1A20" w:rsidRDefault="00DE1A20" w:rsidP="00812CC4">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оказание медицинской помощи гражданам;</w:t>
      </w:r>
    </w:p>
    <w:p w:rsidR="00DE1A20" w:rsidRPr="00DE1A20" w:rsidRDefault="00DE1A20" w:rsidP="00812CC4">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оформление трудовых отношений и ведение кадрового делопроизводства;</w:t>
      </w:r>
    </w:p>
    <w:p w:rsidR="00DE1A20" w:rsidRPr="00DE1A20" w:rsidRDefault="00DE1A20" w:rsidP="00812CC4">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 xml:space="preserve">осуществление действий в рамках гражданско-правовых договоров; </w:t>
      </w:r>
    </w:p>
    <w:p w:rsidR="00DE1A20" w:rsidRPr="00DE1A20" w:rsidRDefault="00DE1A20" w:rsidP="00812CC4">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 xml:space="preserve">выдача справок и иных документов в рамках осуществления административных процедур; </w:t>
      </w:r>
    </w:p>
    <w:p w:rsidR="00DE1A20" w:rsidRPr="00DE1A20" w:rsidRDefault="00DE1A20" w:rsidP="00812CC4">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подготовка ответов на обращения граждан, в том числе индивидуальных предпринимателей, юридических лиц по вопросам, входящим в компетенцию Витебского стоматологического центра;</w:t>
      </w:r>
    </w:p>
    <w:p w:rsidR="00DE1A20" w:rsidRPr="00DE1A20" w:rsidRDefault="00DE1A20" w:rsidP="00812CC4">
      <w:pPr>
        <w:suppressAutoHyphens/>
        <w:ind w:firstLine="708"/>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выполнение иных функций, полномочий и обязанностей, возложенных  законодательством на Витебский стоматологический центр.</w:t>
      </w:r>
    </w:p>
    <w:p w:rsidR="00DE1A20" w:rsidRPr="00DE1A20" w:rsidRDefault="00DE1A20" w:rsidP="00DE1A20">
      <w:pPr>
        <w:suppressAutoHyphens/>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ab/>
        <w:t>11. Обработка персональных данных осуществляется с согласия субъекта персональных данных, за исключением случаев:</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получения персональных данных на основании договора, заключенного (заключаемого) с субъектом персональных данных, в целях совершения действий, установленных этим договором;</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обработки персональных данных, когда они указаны в документе, адресованном оператору и подписанном субъектом персональных данных;</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lastRenderedPageBreak/>
        <w:t>организации медицинской помощи при условии, что такие данные обрабатываются медицинским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обработки распространенных ранее персональных данных или специальных персональных данных, сделанных общедоступными самим субъектом персональных данных;</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выполнения обязанностей (полномочий), предусмотренных законодательными актами;</w:t>
      </w:r>
    </w:p>
    <w:p w:rsidR="00DE1A20" w:rsidRPr="00DE1A20" w:rsidRDefault="00DE1A20" w:rsidP="00812CC4">
      <w:pPr>
        <w:suppressAutoHyphens/>
        <w:ind w:firstLine="708"/>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когда Законом или иными законодательными актами прямо предусматривается обработка специальных персональных данных без согласия субъекта персональных данных.</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 xml:space="preserve">         12.  Политика публикуется в свободном доступе в сети Интернет на сайте Витебского стоматологического центра по адресу: </w:t>
      </w:r>
      <w:proofErr w:type="spellStart"/>
      <w:r w:rsidRPr="00DE1A20">
        <w:rPr>
          <w:rFonts w:ascii="Times New Roman" w:eastAsia="Calibri" w:hAnsi="Times New Roman"/>
          <w:color w:val="auto"/>
          <w:kern w:val="0"/>
          <w:sz w:val="28"/>
          <w:szCs w:val="28"/>
          <w:lang w:val="en-US" w:eastAsia="zh-CN"/>
        </w:rPr>
        <w:t>vosp</w:t>
      </w:r>
      <w:proofErr w:type="spellEnd"/>
      <w:r w:rsidRPr="00DE1A20">
        <w:rPr>
          <w:rFonts w:ascii="Times New Roman" w:eastAsia="Calibri" w:hAnsi="Times New Roman"/>
          <w:color w:val="auto"/>
          <w:kern w:val="0"/>
          <w:sz w:val="28"/>
          <w:szCs w:val="28"/>
          <w:lang w:eastAsia="zh-CN"/>
        </w:rPr>
        <w:t>.</w:t>
      </w:r>
      <w:r w:rsidRPr="00DE1A20">
        <w:rPr>
          <w:rFonts w:ascii="Times New Roman" w:eastAsia="Calibri" w:hAnsi="Times New Roman"/>
          <w:color w:val="auto"/>
          <w:kern w:val="0"/>
          <w:sz w:val="28"/>
          <w:szCs w:val="28"/>
          <w:lang w:val="en-US" w:eastAsia="zh-CN"/>
        </w:rPr>
        <w:t>by</w:t>
      </w:r>
      <w:r w:rsidRPr="00DE1A20">
        <w:rPr>
          <w:rFonts w:ascii="Times New Roman" w:eastAsia="Calibri" w:hAnsi="Times New Roman"/>
          <w:color w:val="auto"/>
          <w:kern w:val="0"/>
          <w:sz w:val="28"/>
          <w:szCs w:val="28"/>
          <w:lang w:eastAsia="zh-CN"/>
        </w:rPr>
        <w:t>.</w:t>
      </w:r>
    </w:p>
    <w:p w:rsidR="00DE1A20" w:rsidRPr="00DE1A20" w:rsidRDefault="00DE1A20" w:rsidP="00DE1A20">
      <w:pPr>
        <w:suppressAutoHyphens/>
        <w:ind w:firstLine="708"/>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en-US"/>
        </w:rPr>
        <w:t xml:space="preserve">13. Положения Политики служат основой для разработки локальных правовых актов, регламентирующих деятельность Витебского стоматологического центра по вопросам защиты персональных данных. </w:t>
      </w:r>
    </w:p>
    <w:p w:rsidR="00DE1A20" w:rsidRPr="00DE1A20" w:rsidRDefault="00DE1A20" w:rsidP="00DE1A20">
      <w:pPr>
        <w:suppressAutoHyphens/>
        <w:ind w:firstLine="709"/>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14. Политика в отношении обработки персональных данных Витебского стоматологического центра может быть изменена оператором в любое время в одностороннем порядке без предварительного уведомления субъектов персональных данных. Новая редакция вступает в силу с момента утверждения.</w:t>
      </w:r>
    </w:p>
    <w:p w:rsidR="004F208D" w:rsidRPr="00A56A52" w:rsidRDefault="004F208D" w:rsidP="00A56A52">
      <w:pPr>
        <w:jc w:val="center"/>
        <w:rPr>
          <w:rFonts w:ascii="Times New Roman" w:hAnsi="Times New Roman"/>
          <w:sz w:val="28"/>
          <w:szCs w:val="28"/>
        </w:rPr>
      </w:pPr>
    </w:p>
    <w:p w:rsidR="000B1849" w:rsidRPr="00A56A52" w:rsidRDefault="000B1849" w:rsidP="00A56A52">
      <w:pPr>
        <w:jc w:val="center"/>
        <w:rPr>
          <w:rFonts w:ascii="Times New Roman" w:hAnsi="Times New Roman"/>
          <w:sz w:val="28"/>
          <w:szCs w:val="28"/>
        </w:rPr>
      </w:pPr>
      <w:r w:rsidRPr="00A56A52">
        <w:rPr>
          <w:rFonts w:ascii="Times New Roman" w:hAnsi="Times New Roman"/>
          <w:sz w:val="28"/>
          <w:szCs w:val="28"/>
        </w:rPr>
        <w:t>ГЛАВА 2</w:t>
      </w:r>
    </w:p>
    <w:p w:rsidR="00DE1A20" w:rsidRPr="00DE1A20" w:rsidRDefault="00DE1A20" w:rsidP="00DE1A20">
      <w:pPr>
        <w:jc w:val="center"/>
        <w:rPr>
          <w:rFonts w:ascii="Times New Roman" w:hAnsi="Times New Roman"/>
          <w:sz w:val="28"/>
          <w:szCs w:val="28"/>
        </w:rPr>
      </w:pPr>
      <w:r w:rsidRPr="00DE1A20">
        <w:rPr>
          <w:rFonts w:ascii="Times New Roman" w:hAnsi="Times New Roman" w:hint="eastAsia"/>
          <w:sz w:val="28"/>
          <w:szCs w:val="28"/>
        </w:rPr>
        <w:t>ПОРЯДОК</w:t>
      </w:r>
      <w:r w:rsidRPr="00DE1A20">
        <w:rPr>
          <w:rFonts w:ascii="Times New Roman" w:hAnsi="Times New Roman"/>
          <w:sz w:val="28"/>
          <w:szCs w:val="28"/>
        </w:rPr>
        <w:t xml:space="preserve"> </w:t>
      </w:r>
      <w:r w:rsidRPr="00DE1A20">
        <w:rPr>
          <w:rFonts w:ascii="Times New Roman" w:hAnsi="Times New Roman" w:hint="eastAsia"/>
          <w:sz w:val="28"/>
          <w:szCs w:val="28"/>
        </w:rPr>
        <w:t>И</w:t>
      </w:r>
      <w:r w:rsidRPr="00DE1A20">
        <w:rPr>
          <w:rFonts w:ascii="Times New Roman" w:hAnsi="Times New Roman"/>
          <w:sz w:val="28"/>
          <w:szCs w:val="28"/>
        </w:rPr>
        <w:t xml:space="preserve"> </w:t>
      </w:r>
      <w:r w:rsidRPr="00DE1A20">
        <w:rPr>
          <w:rFonts w:ascii="Times New Roman" w:hAnsi="Times New Roman" w:hint="eastAsia"/>
          <w:sz w:val="28"/>
          <w:szCs w:val="28"/>
        </w:rPr>
        <w:t>УСЛОВИЯ</w:t>
      </w:r>
      <w:r w:rsidRPr="00DE1A20">
        <w:rPr>
          <w:rFonts w:ascii="Times New Roman" w:hAnsi="Times New Roman"/>
          <w:sz w:val="28"/>
          <w:szCs w:val="28"/>
        </w:rPr>
        <w:t xml:space="preserve"> </w:t>
      </w:r>
      <w:r w:rsidRPr="00DE1A20">
        <w:rPr>
          <w:rFonts w:ascii="Times New Roman" w:hAnsi="Times New Roman" w:hint="eastAsia"/>
          <w:sz w:val="28"/>
          <w:szCs w:val="28"/>
        </w:rPr>
        <w:t>ОБРАБОТКИ</w:t>
      </w:r>
      <w:r w:rsidRPr="00DE1A20">
        <w:rPr>
          <w:rFonts w:ascii="Times New Roman" w:hAnsi="Times New Roman"/>
          <w:sz w:val="28"/>
          <w:szCs w:val="28"/>
        </w:rPr>
        <w:t xml:space="preserve">  </w:t>
      </w:r>
    </w:p>
    <w:p w:rsidR="006434B3" w:rsidRDefault="00DE1A20" w:rsidP="00DE1A20">
      <w:pPr>
        <w:jc w:val="center"/>
        <w:rPr>
          <w:rFonts w:ascii="Times New Roman" w:hAnsi="Times New Roman"/>
          <w:sz w:val="28"/>
          <w:szCs w:val="28"/>
        </w:rPr>
      </w:pPr>
      <w:r w:rsidRPr="00DE1A20">
        <w:rPr>
          <w:rFonts w:ascii="Times New Roman" w:hAnsi="Times New Roman" w:hint="eastAsia"/>
          <w:sz w:val="28"/>
          <w:szCs w:val="28"/>
        </w:rPr>
        <w:t>ПЕРСОНАЛЬНЫХ</w:t>
      </w:r>
      <w:r w:rsidRPr="00DE1A20">
        <w:rPr>
          <w:rFonts w:ascii="Times New Roman" w:hAnsi="Times New Roman"/>
          <w:sz w:val="28"/>
          <w:szCs w:val="28"/>
        </w:rPr>
        <w:t xml:space="preserve"> </w:t>
      </w:r>
      <w:r w:rsidRPr="00DE1A20">
        <w:rPr>
          <w:rFonts w:ascii="Times New Roman" w:hAnsi="Times New Roman" w:hint="eastAsia"/>
          <w:sz w:val="28"/>
          <w:szCs w:val="28"/>
        </w:rPr>
        <w:t>ДАННЫХ</w:t>
      </w:r>
      <w:r w:rsidRPr="00DE1A20">
        <w:rPr>
          <w:rFonts w:ascii="Times New Roman" w:hAnsi="Times New Roman"/>
          <w:sz w:val="28"/>
          <w:szCs w:val="28"/>
        </w:rPr>
        <w:t xml:space="preserve"> </w:t>
      </w:r>
      <w:r w:rsidRPr="00DE1A20">
        <w:rPr>
          <w:rFonts w:ascii="Times New Roman" w:hAnsi="Times New Roman" w:hint="eastAsia"/>
          <w:sz w:val="28"/>
          <w:szCs w:val="28"/>
        </w:rPr>
        <w:t>ПАЦИЕНТОВ</w:t>
      </w:r>
    </w:p>
    <w:p w:rsidR="00DE1A20" w:rsidRPr="00A56A52" w:rsidRDefault="00DE1A20" w:rsidP="00DE1A20">
      <w:pPr>
        <w:jc w:val="center"/>
        <w:rPr>
          <w:rFonts w:ascii="Times New Roman" w:hAnsi="Times New Roman"/>
          <w:sz w:val="28"/>
          <w:szCs w:val="28"/>
        </w:rPr>
      </w:pPr>
    </w:p>
    <w:p w:rsidR="00DE1A20" w:rsidRPr="00DE1A20" w:rsidRDefault="00812CC4" w:rsidP="00DE1A20">
      <w:pPr>
        <w:tabs>
          <w:tab w:val="left" w:pos="3828"/>
          <w:tab w:val="left" w:pos="6521"/>
        </w:tabs>
        <w:suppressAutoHyphens/>
        <w:ind w:firstLine="709"/>
        <w:jc w:val="both"/>
        <w:rPr>
          <w:rFonts w:ascii="Times New Roman" w:eastAsia="Calibri" w:hAnsi="Times New Roman"/>
          <w:color w:val="auto"/>
          <w:kern w:val="2"/>
          <w:sz w:val="28"/>
          <w:szCs w:val="28"/>
          <w:lang w:eastAsia="zh-CN"/>
        </w:rPr>
      </w:pPr>
      <w:r>
        <w:rPr>
          <w:rFonts w:ascii="Times New Roman" w:eastAsia="Calibri" w:hAnsi="Times New Roman"/>
          <w:color w:val="auto"/>
          <w:kern w:val="0"/>
          <w:sz w:val="28"/>
          <w:szCs w:val="28"/>
          <w:lang w:eastAsia="en-US"/>
        </w:rPr>
        <w:t>15</w:t>
      </w:r>
      <w:r w:rsidR="00DE1A20" w:rsidRPr="00DE1A20">
        <w:rPr>
          <w:rFonts w:ascii="Times New Roman" w:eastAsia="Calibri" w:hAnsi="Times New Roman"/>
          <w:color w:val="auto"/>
          <w:kern w:val="0"/>
          <w:sz w:val="28"/>
          <w:szCs w:val="28"/>
          <w:lang w:eastAsia="en-US"/>
        </w:rPr>
        <w:t xml:space="preserve">. В процессе оказания медицинской помощи Витебский стоматологический центр ведет документацию по формам, утвержденным Министерством здравоохранения Республики Беларусь, в этой связи, осуществляет обработку персональных данных пациентов </w:t>
      </w:r>
      <w:proofErr w:type="gramStart"/>
      <w:r w:rsidR="00DE1A20" w:rsidRPr="00DE1A20">
        <w:rPr>
          <w:rFonts w:ascii="Times New Roman" w:eastAsia="Calibri" w:hAnsi="Times New Roman"/>
          <w:color w:val="auto"/>
          <w:kern w:val="0"/>
          <w:sz w:val="28"/>
          <w:szCs w:val="28"/>
          <w:lang w:eastAsia="en-US"/>
        </w:rPr>
        <w:t>исходя из требований законодательства о здравоохранении и выступает</w:t>
      </w:r>
      <w:proofErr w:type="gramEnd"/>
      <w:r w:rsidR="00DE1A20" w:rsidRPr="00DE1A20">
        <w:rPr>
          <w:rFonts w:ascii="Times New Roman" w:eastAsia="Calibri" w:hAnsi="Times New Roman"/>
          <w:color w:val="auto"/>
          <w:kern w:val="0"/>
          <w:sz w:val="28"/>
          <w:szCs w:val="28"/>
          <w:lang w:eastAsia="en-US"/>
        </w:rPr>
        <w:t xml:space="preserve"> в качестве самостоятельного оператора.</w:t>
      </w:r>
    </w:p>
    <w:p w:rsidR="00DE1A20" w:rsidRPr="00DE1A20" w:rsidRDefault="00812CC4" w:rsidP="00DE1A20">
      <w:pPr>
        <w:suppressAutoHyphens/>
        <w:ind w:firstLine="709"/>
        <w:jc w:val="both"/>
        <w:rPr>
          <w:rFonts w:ascii="Times New Roman" w:hAnsi="Times New Roman"/>
          <w:color w:val="auto"/>
          <w:kern w:val="0"/>
          <w:sz w:val="28"/>
          <w:szCs w:val="28"/>
          <w:lang w:eastAsia="zh-CN"/>
        </w:rPr>
      </w:pPr>
      <w:r>
        <w:rPr>
          <w:rFonts w:ascii="Times New Roman" w:eastAsia="Calibri" w:hAnsi="Times New Roman"/>
          <w:color w:val="auto"/>
          <w:kern w:val="2"/>
          <w:sz w:val="28"/>
          <w:szCs w:val="28"/>
          <w:lang w:eastAsia="zh-CN"/>
        </w:rPr>
        <w:t>16</w:t>
      </w:r>
      <w:r w:rsidR="00DE1A20" w:rsidRPr="00DE1A20">
        <w:rPr>
          <w:rFonts w:ascii="Times New Roman" w:eastAsia="Calibri" w:hAnsi="Times New Roman"/>
          <w:color w:val="auto"/>
          <w:kern w:val="2"/>
          <w:sz w:val="28"/>
          <w:szCs w:val="28"/>
          <w:lang w:eastAsia="zh-CN"/>
        </w:rPr>
        <w:t>.</w:t>
      </w:r>
      <w:r w:rsidR="00DE1A20" w:rsidRPr="00DE1A20">
        <w:rPr>
          <w:rFonts w:ascii="Times New Roman" w:hAnsi="Times New Roman"/>
          <w:color w:val="auto"/>
          <w:kern w:val="0"/>
          <w:sz w:val="28"/>
          <w:szCs w:val="28"/>
          <w:lang w:eastAsia="zh-CN"/>
        </w:rPr>
        <w:t xml:space="preserve"> </w:t>
      </w:r>
      <w:proofErr w:type="gramStart"/>
      <w:r w:rsidR="00DE1A20" w:rsidRPr="00DE1A20">
        <w:rPr>
          <w:rFonts w:ascii="Times New Roman" w:hAnsi="Times New Roman"/>
          <w:color w:val="auto"/>
          <w:kern w:val="0"/>
          <w:sz w:val="28"/>
          <w:szCs w:val="28"/>
          <w:lang w:eastAsia="zh-CN"/>
        </w:rPr>
        <w:t xml:space="preserve">Витебский стоматологический центр осуществляет обработку персональных данных пациентов с учетом требований </w:t>
      </w:r>
      <w:r w:rsidR="00DE1A20" w:rsidRPr="00DE1A20">
        <w:rPr>
          <w:rFonts w:ascii="Times New Roman" w:eastAsia="Calibri" w:hAnsi="Times New Roman"/>
          <w:bCs/>
          <w:color w:val="auto"/>
          <w:kern w:val="0"/>
          <w:sz w:val="28"/>
          <w:szCs w:val="28"/>
          <w:lang w:eastAsia="zh-CN"/>
        </w:rPr>
        <w:t>Закона Республики Беларусь от 18 июня 1993 г. № 2435-</w:t>
      </w:r>
      <w:r w:rsidR="00DE1A20" w:rsidRPr="00DE1A20">
        <w:rPr>
          <w:rFonts w:ascii="Times New Roman" w:eastAsia="Calibri" w:hAnsi="Times New Roman"/>
          <w:bCs/>
          <w:color w:val="auto"/>
          <w:kern w:val="0"/>
          <w:sz w:val="28"/>
          <w:szCs w:val="28"/>
          <w:lang w:val="en-US" w:eastAsia="zh-CN"/>
        </w:rPr>
        <w:t>XII</w:t>
      </w:r>
      <w:r w:rsidR="00DE1A20" w:rsidRPr="00DE1A20">
        <w:rPr>
          <w:rFonts w:ascii="Times New Roman" w:eastAsia="Calibri" w:hAnsi="Times New Roman"/>
          <w:bCs/>
          <w:color w:val="auto"/>
          <w:kern w:val="0"/>
          <w:sz w:val="28"/>
          <w:szCs w:val="28"/>
          <w:lang w:eastAsia="zh-CN"/>
        </w:rPr>
        <w:t xml:space="preserve"> «О здравоохранении» (далее – Закон о здравоохранении)</w:t>
      </w:r>
      <w:r w:rsidR="00DE1A20" w:rsidRPr="00DE1A20">
        <w:rPr>
          <w:rFonts w:ascii="Times New Roman" w:hAnsi="Times New Roman"/>
          <w:color w:val="auto"/>
          <w:kern w:val="0"/>
          <w:sz w:val="28"/>
          <w:szCs w:val="28"/>
          <w:lang w:eastAsia="zh-CN"/>
        </w:rPr>
        <w:t>, предусматривающих особенности обработки персональных данных, входящих в состав врачебной тайны, и на основании Инструкции</w:t>
      </w:r>
      <w:bookmarkStart w:id="0" w:name="CA0_ИНС__1CN__заг_утв_1"/>
      <w:bookmarkEnd w:id="0"/>
      <w:r w:rsidR="00DE1A20" w:rsidRPr="00DE1A20">
        <w:rPr>
          <w:rFonts w:ascii="Times New Roman" w:hAnsi="Times New Roman"/>
          <w:bCs/>
          <w:color w:val="auto"/>
          <w:kern w:val="0"/>
          <w:sz w:val="28"/>
          <w:szCs w:val="28"/>
          <w:lang w:eastAsia="zh-CN"/>
        </w:rPr>
        <w:t xml:space="preserve"> о формах и порядке дачи и отзыва согласия на внесение и обработку персональных данных, информации, составляющей врачебную тайну, отказа от</w:t>
      </w:r>
      <w:proofErr w:type="gramEnd"/>
      <w:r w:rsidR="00DE1A20" w:rsidRPr="00DE1A20">
        <w:rPr>
          <w:rFonts w:ascii="Times New Roman" w:hAnsi="Times New Roman"/>
          <w:bCs/>
          <w:color w:val="auto"/>
          <w:kern w:val="0"/>
          <w:sz w:val="28"/>
          <w:szCs w:val="28"/>
          <w:lang w:eastAsia="zh-CN"/>
        </w:rPr>
        <w:t xml:space="preserve"> их внесения и обработки и </w:t>
      </w:r>
      <w:proofErr w:type="gramStart"/>
      <w:r w:rsidR="00DE1A20" w:rsidRPr="00DE1A20">
        <w:rPr>
          <w:rFonts w:ascii="Times New Roman" w:hAnsi="Times New Roman"/>
          <w:bCs/>
          <w:color w:val="auto"/>
          <w:kern w:val="0"/>
          <w:sz w:val="28"/>
          <w:szCs w:val="28"/>
          <w:lang w:eastAsia="zh-CN"/>
        </w:rPr>
        <w:t>порядке</w:t>
      </w:r>
      <w:proofErr w:type="gramEnd"/>
      <w:r w:rsidR="00DE1A20" w:rsidRPr="00DE1A20">
        <w:rPr>
          <w:rFonts w:ascii="Times New Roman" w:hAnsi="Times New Roman"/>
          <w:bCs/>
          <w:color w:val="auto"/>
          <w:kern w:val="0"/>
          <w:sz w:val="28"/>
          <w:szCs w:val="28"/>
          <w:lang w:eastAsia="zh-CN"/>
        </w:rPr>
        <w:t xml:space="preserve"> информирования о праве на отказ от внесения информации, составляющей врачебную тайну, в централизованную информационную систему здравоохранения, утвержденной постановлением Министерства здравоохранения Республики Беларусь от 7 </w:t>
      </w:r>
      <w:r w:rsidR="00DE1A20" w:rsidRPr="00DE1A20">
        <w:rPr>
          <w:rFonts w:ascii="Times New Roman" w:hAnsi="Times New Roman" w:hint="eastAsia"/>
          <w:bCs/>
          <w:color w:val="auto"/>
          <w:kern w:val="0"/>
          <w:sz w:val="28"/>
          <w:szCs w:val="28"/>
          <w:lang w:eastAsia="zh-CN"/>
        </w:rPr>
        <w:t>июня</w:t>
      </w:r>
      <w:r w:rsidR="00DE1A20" w:rsidRPr="00DE1A20">
        <w:rPr>
          <w:rFonts w:ascii="Times New Roman" w:hAnsi="Times New Roman"/>
          <w:bCs/>
          <w:color w:val="auto"/>
          <w:kern w:val="0"/>
          <w:sz w:val="28"/>
          <w:szCs w:val="28"/>
          <w:lang w:eastAsia="zh-CN"/>
        </w:rPr>
        <w:t xml:space="preserve"> 2021 </w:t>
      </w:r>
      <w:r w:rsidR="00DE1A20" w:rsidRPr="00DE1A20">
        <w:rPr>
          <w:rFonts w:ascii="Times New Roman" w:hAnsi="Times New Roman" w:hint="eastAsia"/>
          <w:bCs/>
          <w:color w:val="auto"/>
          <w:kern w:val="0"/>
          <w:sz w:val="28"/>
          <w:szCs w:val="28"/>
          <w:lang w:eastAsia="zh-CN"/>
        </w:rPr>
        <w:t>г</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w:t>
      </w:r>
      <w:r w:rsidR="00DE1A20" w:rsidRPr="00DE1A20">
        <w:rPr>
          <w:rFonts w:ascii="Times New Roman" w:hAnsi="Times New Roman"/>
          <w:bCs/>
          <w:color w:val="auto"/>
          <w:kern w:val="0"/>
          <w:sz w:val="28"/>
          <w:szCs w:val="28"/>
          <w:lang w:eastAsia="zh-CN"/>
        </w:rPr>
        <w:t xml:space="preserve"> 74 </w:t>
      </w:r>
      <w:r w:rsidR="00DE1A20" w:rsidRPr="00DE1A20">
        <w:rPr>
          <w:rFonts w:ascii="Times New Roman" w:hAnsi="Times New Roman"/>
          <w:bCs/>
          <w:color w:val="auto"/>
          <w:kern w:val="0"/>
          <w:sz w:val="28"/>
          <w:szCs w:val="28"/>
          <w:lang w:eastAsia="zh-CN"/>
        </w:rPr>
        <w:lastRenderedPageBreak/>
        <w:t>«</w:t>
      </w:r>
      <w:r w:rsidR="00DE1A20" w:rsidRPr="00DE1A20">
        <w:rPr>
          <w:rFonts w:ascii="Times New Roman" w:hAnsi="Times New Roman" w:hint="eastAsia"/>
          <w:bCs/>
          <w:color w:val="auto"/>
          <w:kern w:val="0"/>
          <w:sz w:val="28"/>
          <w:szCs w:val="28"/>
          <w:lang w:eastAsia="zh-CN"/>
        </w:rPr>
        <w:t>О</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формах</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и</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порядке</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дачи</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и</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отзыва</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согласия</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на</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внесение</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и</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обработку</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персональных</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данных</w:t>
      </w:r>
      <w:r w:rsidR="00DE1A20" w:rsidRPr="00DE1A20">
        <w:rPr>
          <w:rFonts w:ascii="Times New Roman" w:hAnsi="Times New Roman"/>
          <w:bCs/>
          <w:color w:val="auto"/>
          <w:kern w:val="0"/>
          <w:sz w:val="28"/>
          <w:szCs w:val="28"/>
          <w:lang w:eastAsia="zh-CN"/>
        </w:rPr>
        <w:t xml:space="preserve"> </w:t>
      </w:r>
      <w:r w:rsidR="00DE1A20" w:rsidRPr="00DE1A20">
        <w:rPr>
          <w:rFonts w:ascii="Times New Roman" w:hAnsi="Times New Roman" w:hint="eastAsia"/>
          <w:bCs/>
          <w:color w:val="auto"/>
          <w:kern w:val="0"/>
          <w:sz w:val="28"/>
          <w:szCs w:val="28"/>
          <w:lang w:eastAsia="zh-CN"/>
        </w:rPr>
        <w:t>пациента</w:t>
      </w:r>
      <w:r w:rsidR="00DE1A20" w:rsidRPr="00DE1A20">
        <w:rPr>
          <w:rFonts w:ascii="Times New Roman" w:hAnsi="Times New Roman"/>
          <w:bCs/>
          <w:color w:val="auto"/>
          <w:kern w:val="0"/>
          <w:sz w:val="28"/>
          <w:szCs w:val="28"/>
          <w:lang w:eastAsia="zh-CN"/>
        </w:rPr>
        <w:t>».</w:t>
      </w:r>
    </w:p>
    <w:p w:rsidR="00DE1A20" w:rsidRPr="00DE1A20" w:rsidRDefault="00812CC4"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Pr>
          <w:rFonts w:ascii="Times New Roman" w:eastAsia="Calibri" w:hAnsi="Times New Roman"/>
          <w:color w:val="auto"/>
          <w:kern w:val="2"/>
          <w:sz w:val="28"/>
          <w:szCs w:val="28"/>
          <w:lang w:eastAsia="zh-CN"/>
        </w:rPr>
        <w:t>17</w:t>
      </w:r>
      <w:r w:rsidR="00DE1A20" w:rsidRPr="00DE1A20">
        <w:rPr>
          <w:rFonts w:ascii="Times New Roman" w:eastAsia="Calibri" w:hAnsi="Times New Roman"/>
          <w:color w:val="auto"/>
          <w:kern w:val="2"/>
          <w:sz w:val="28"/>
          <w:szCs w:val="28"/>
          <w:lang w:eastAsia="zh-CN"/>
        </w:rPr>
        <w:t>. </w:t>
      </w:r>
      <w:r w:rsidR="00DE1A20" w:rsidRPr="00DE1A20">
        <w:rPr>
          <w:rFonts w:ascii="Times New Roman" w:eastAsia="Calibri" w:hAnsi="Times New Roman"/>
          <w:color w:val="auto"/>
          <w:kern w:val="0"/>
          <w:sz w:val="28"/>
          <w:szCs w:val="28"/>
          <w:shd w:val="clear" w:color="auto" w:fill="FFFFFF"/>
          <w:lang w:eastAsia="zh-CN"/>
        </w:rPr>
        <w:t xml:space="preserve"> В Витебском стоматологическом центре обрабатываются следующие персональные данные пациентов:</w:t>
      </w:r>
    </w:p>
    <w:p w:rsidR="00DE1A20" w:rsidRPr="00DE1A20" w:rsidRDefault="00812CC4" w:rsidP="00812CC4">
      <w:pPr>
        <w:suppressAutoHyphens/>
        <w:jc w:val="both"/>
        <w:rPr>
          <w:rFonts w:ascii="Times New Roman" w:eastAsia="Calibri" w:hAnsi="Times New Roman"/>
          <w:color w:val="auto"/>
          <w:kern w:val="0"/>
          <w:sz w:val="28"/>
          <w:szCs w:val="28"/>
          <w:shd w:val="clear" w:color="auto" w:fill="FFFFFF"/>
          <w:lang w:eastAsia="zh-CN"/>
        </w:rPr>
      </w:pPr>
      <w:r>
        <w:rPr>
          <w:rFonts w:ascii="Times New Roman" w:eastAsia="Calibri" w:hAnsi="Times New Roman"/>
          <w:color w:val="auto"/>
          <w:kern w:val="0"/>
          <w:sz w:val="28"/>
          <w:szCs w:val="28"/>
          <w:shd w:val="clear" w:color="auto" w:fill="FFFFFF"/>
          <w:lang w:eastAsia="zh-CN"/>
        </w:rPr>
        <w:tab/>
      </w:r>
      <w:r w:rsidR="00DE1A20" w:rsidRPr="00DE1A20">
        <w:rPr>
          <w:rFonts w:ascii="Times New Roman" w:eastAsia="Calibri" w:hAnsi="Times New Roman"/>
          <w:color w:val="auto"/>
          <w:kern w:val="0"/>
          <w:sz w:val="28"/>
          <w:szCs w:val="28"/>
          <w:shd w:val="clear" w:color="auto" w:fill="FFFFFF"/>
          <w:lang w:eastAsia="zh-CN"/>
        </w:rPr>
        <w:t xml:space="preserve">фамилия, собственное имя, отчество (если таковое имеется), </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дата рождения;</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адрес места жительства (место пребывания);</w:t>
      </w:r>
    </w:p>
    <w:p w:rsidR="00DE1A20" w:rsidRPr="00DE1A20" w:rsidRDefault="00DE1A20" w:rsidP="00DE1A20">
      <w:pPr>
        <w:tabs>
          <w:tab w:val="left" w:pos="3828"/>
          <w:tab w:val="left" w:pos="6521"/>
        </w:tabs>
        <w:suppressAutoHyphens/>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 xml:space="preserve">         </w:t>
      </w:r>
      <w:proofErr w:type="gramStart"/>
      <w:r w:rsidRPr="00DE1A20">
        <w:rPr>
          <w:rFonts w:ascii="Times New Roman" w:eastAsia="Calibri" w:hAnsi="Times New Roman"/>
          <w:color w:val="auto"/>
          <w:kern w:val="0"/>
          <w:sz w:val="28"/>
          <w:szCs w:val="28"/>
          <w:shd w:val="clear" w:color="auto" w:fill="FFFFFF"/>
          <w:lang w:eastAsia="zh-CN"/>
        </w:rPr>
        <w:t>данные документа, удостоверяющего личность (вид, серия, номер, дата выдачи, наименование (код) органа, выдавшего его);</w:t>
      </w:r>
      <w:proofErr w:type="gramEnd"/>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идентификационный номер;</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 xml:space="preserve">контактные данные (домашний и (или) мобильный телефона, адрес электронной почты и т.д.); </w:t>
      </w:r>
    </w:p>
    <w:p w:rsidR="00DE1A20" w:rsidRPr="00DE1A20" w:rsidRDefault="00812CC4" w:rsidP="00812CC4">
      <w:pPr>
        <w:suppressAutoHyphens/>
        <w:jc w:val="both"/>
        <w:rPr>
          <w:rFonts w:ascii="Times New Roman" w:eastAsia="Calibri" w:hAnsi="Times New Roman"/>
          <w:color w:val="auto"/>
          <w:kern w:val="0"/>
          <w:sz w:val="28"/>
          <w:szCs w:val="28"/>
          <w:shd w:val="clear" w:color="auto" w:fill="FFFFFF"/>
          <w:lang w:eastAsia="zh-CN"/>
        </w:rPr>
      </w:pPr>
      <w:r>
        <w:rPr>
          <w:rFonts w:ascii="Times New Roman" w:eastAsia="Calibri" w:hAnsi="Times New Roman"/>
          <w:color w:val="auto"/>
          <w:kern w:val="0"/>
          <w:sz w:val="28"/>
          <w:szCs w:val="28"/>
          <w:shd w:val="clear" w:color="auto" w:fill="FFFFFF"/>
          <w:lang w:eastAsia="zh-CN"/>
        </w:rPr>
        <w:tab/>
      </w:r>
      <w:r w:rsidR="00DE1A20" w:rsidRPr="00DE1A20">
        <w:rPr>
          <w:rFonts w:ascii="Times New Roman" w:eastAsia="Calibri" w:hAnsi="Times New Roman"/>
          <w:color w:val="auto"/>
          <w:kern w:val="0"/>
          <w:sz w:val="28"/>
          <w:szCs w:val="28"/>
          <w:shd w:val="clear" w:color="auto" w:fill="FFFFFF"/>
          <w:lang w:eastAsia="zh-CN"/>
        </w:rPr>
        <w:t>сведения о трудовой деятельности (место работы (учебы), должность);</w:t>
      </w:r>
    </w:p>
    <w:p w:rsidR="00DE1A20" w:rsidRP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сведения о социальных льготах;</w:t>
      </w:r>
    </w:p>
    <w:p w:rsidR="00DE1A20" w:rsidRDefault="00DE1A20"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DE1A20">
        <w:rPr>
          <w:rFonts w:ascii="Times New Roman" w:eastAsia="Calibri" w:hAnsi="Times New Roman"/>
          <w:color w:val="auto"/>
          <w:kern w:val="0"/>
          <w:sz w:val="28"/>
          <w:szCs w:val="28"/>
          <w:shd w:val="clear" w:color="auto" w:fill="FFFFFF"/>
          <w:lang w:eastAsia="zh-CN"/>
        </w:rPr>
        <w:t>пол;</w:t>
      </w:r>
    </w:p>
    <w:p w:rsidR="002913A4" w:rsidRPr="002913A4" w:rsidRDefault="00812CC4" w:rsidP="00812CC4">
      <w:pPr>
        <w:suppressAutoHyphens/>
        <w:jc w:val="both"/>
        <w:rPr>
          <w:rFonts w:ascii="Times New Roman" w:eastAsia="Calibri" w:hAnsi="Times New Roman"/>
          <w:color w:val="auto"/>
          <w:kern w:val="0"/>
          <w:sz w:val="28"/>
          <w:szCs w:val="28"/>
          <w:shd w:val="clear" w:color="auto" w:fill="FFFFFF"/>
          <w:lang w:eastAsia="zh-CN"/>
        </w:rPr>
      </w:pPr>
      <w:r>
        <w:rPr>
          <w:rFonts w:ascii="Times New Roman" w:eastAsia="Calibri" w:hAnsi="Times New Roman"/>
          <w:color w:val="auto"/>
          <w:kern w:val="0"/>
          <w:sz w:val="28"/>
          <w:szCs w:val="28"/>
          <w:shd w:val="clear" w:color="auto" w:fill="FFFFFF"/>
          <w:lang w:eastAsia="zh-CN"/>
        </w:rPr>
        <w:tab/>
      </w:r>
      <w:proofErr w:type="gramStart"/>
      <w:r w:rsidR="002913A4" w:rsidRPr="002913A4">
        <w:rPr>
          <w:rFonts w:ascii="Times New Roman" w:eastAsia="Calibri" w:hAnsi="Times New Roman"/>
          <w:color w:val="auto"/>
          <w:kern w:val="0"/>
          <w:sz w:val="28"/>
          <w:szCs w:val="28"/>
          <w:shd w:val="clear" w:color="auto" w:fill="FFFFFF"/>
          <w:lang w:eastAsia="zh-CN"/>
        </w:rPr>
        <w:t>информация, составляющая врачебную тайну (информация о факте обращения пациента за медицинской помощью и состоянии его здоровья, сведения о наличии заболевания, диагнозе, возможных методах оказания медицинской помощи,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пациенту медицинской помощи);</w:t>
      </w:r>
      <w:proofErr w:type="gramEnd"/>
    </w:p>
    <w:p w:rsidR="002913A4" w:rsidRDefault="002913A4" w:rsidP="002913A4">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r w:rsidRPr="002913A4">
        <w:rPr>
          <w:rFonts w:ascii="Times New Roman" w:eastAsia="Calibri" w:hAnsi="Times New Roman"/>
          <w:color w:val="auto"/>
          <w:kern w:val="0"/>
          <w:sz w:val="28"/>
          <w:szCs w:val="28"/>
          <w:shd w:val="clear" w:color="auto" w:fill="FFFFFF"/>
          <w:lang w:eastAsia="zh-CN"/>
        </w:rPr>
        <w:t>иные данные, необходимые для медицинского обслуживания пациентов, рассмотрения обращений и т.д.</w:t>
      </w:r>
    </w:p>
    <w:p w:rsidR="00812CC4" w:rsidRPr="002913A4" w:rsidRDefault="00812CC4" w:rsidP="00812CC4">
      <w:pPr>
        <w:suppressAutoHyphens/>
        <w:ind w:firstLine="709"/>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18</w:t>
      </w:r>
      <w:r w:rsidRPr="002913A4">
        <w:rPr>
          <w:rFonts w:ascii="Times New Roman" w:hAnsi="Times New Roman"/>
          <w:color w:val="auto"/>
          <w:kern w:val="0"/>
          <w:sz w:val="28"/>
          <w:szCs w:val="28"/>
          <w:lang w:eastAsia="zh-CN"/>
        </w:rPr>
        <w:t>. Цели обработки персональных данных пациентов и иных лиц Витебским стоматологическим центром:</w:t>
      </w:r>
    </w:p>
    <w:tbl>
      <w:tblPr>
        <w:tblpPr w:leftFromText="180" w:rightFromText="180" w:vertAnchor="text" w:horzAnchor="margin" w:tblpXSpec="center" w:tblpY="153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3"/>
        <w:gridCol w:w="1418"/>
        <w:gridCol w:w="2835"/>
        <w:gridCol w:w="2659"/>
        <w:gridCol w:w="993"/>
      </w:tblGrid>
      <w:tr w:rsidR="002913A4" w:rsidRPr="002913A4" w:rsidTr="000669A5">
        <w:trPr>
          <w:trHeight w:val="2160"/>
        </w:trPr>
        <w:tc>
          <w:tcPr>
            <w:tcW w:w="425" w:type="dxa"/>
            <w:tcBorders>
              <w:top w:val="single" w:sz="4" w:space="0" w:color="000000"/>
              <w:left w:val="single" w:sz="4" w:space="0" w:color="000000"/>
              <w:bottom w:val="single" w:sz="4" w:space="0" w:color="000000"/>
              <w:right w:val="single" w:sz="4" w:space="0" w:color="000000"/>
            </w:tcBorders>
            <w:hideMark/>
          </w:tcPr>
          <w:p w:rsidR="002913A4" w:rsidRPr="002913A4" w:rsidRDefault="002913A4" w:rsidP="002913A4">
            <w:pPr>
              <w:spacing w:after="200" w:line="276" w:lineRule="auto"/>
              <w:rPr>
                <w:rFonts w:ascii="Times New Roman" w:eastAsia="Calibri" w:hAnsi="Times New Roman"/>
                <w:b/>
                <w:bCs/>
                <w:color w:val="auto"/>
                <w:kern w:val="0"/>
                <w:sz w:val="20"/>
                <w:lang w:eastAsia="en-US"/>
              </w:rPr>
            </w:pPr>
          </w:p>
          <w:p w:rsidR="002913A4" w:rsidRPr="002913A4" w:rsidRDefault="002913A4" w:rsidP="002913A4">
            <w:pPr>
              <w:spacing w:after="200" w:line="276" w:lineRule="auto"/>
              <w:rPr>
                <w:rFonts w:ascii="Times New Roman" w:eastAsia="Calibri" w:hAnsi="Times New Roman"/>
                <w:b/>
                <w:bCs/>
                <w:color w:val="auto"/>
                <w:kern w:val="0"/>
                <w:sz w:val="20"/>
                <w:lang w:eastAsia="en-US"/>
              </w:rPr>
            </w:pPr>
          </w:p>
          <w:p w:rsidR="002913A4" w:rsidRPr="002913A4" w:rsidRDefault="002913A4" w:rsidP="002913A4">
            <w:pPr>
              <w:spacing w:after="200" w:line="276" w:lineRule="auto"/>
              <w:rPr>
                <w:rFonts w:ascii="Times New Roman" w:eastAsia="Calibri" w:hAnsi="Times New Roman"/>
                <w:b/>
                <w:bCs/>
                <w:color w:val="auto"/>
                <w:kern w:val="0"/>
                <w:sz w:val="20"/>
                <w:lang w:eastAsia="en-US"/>
              </w:rPr>
            </w:pPr>
            <w:r w:rsidRPr="002913A4">
              <w:rPr>
                <w:rFonts w:ascii="Times New Roman" w:eastAsia="Calibri" w:hAnsi="Times New Roman"/>
                <w:b/>
                <w:bCs/>
                <w:color w:val="auto"/>
                <w:kern w:val="0"/>
                <w:sz w:val="20"/>
                <w:lang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913A4" w:rsidRPr="002913A4" w:rsidRDefault="002913A4" w:rsidP="002913A4">
            <w:pPr>
              <w:spacing w:after="200" w:line="276" w:lineRule="auto"/>
              <w:jc w:val="center"/>
              <w:rPr>
                <w:rFonts w:ascii="Times New Roman" w:eastAsia="Calibri" w:hAnsi="Times New Roman"/>
                <w:b/>
                <w:color w:val="auto"/>
                <w:kern w:val="0"/>
                <w:sz w:val="20"/>
                <w:lang w:eastAsia="en-US"/>
              </w:rPr>
            </w:pPr>
            <w:r w:rsidRPr="002913A4">
              <w:rPr>
                <w:rFonts w:ascii="Times New Roman" w:eastAsia="Calibri" w:hAnsi="Times New Roman"/>
                <w:b/>
                <w:bCs/>
                <w:color w:val="auto"/>
                <w:kern w:val="0"/>
                <w:sz w:val="20"/>
                <w:lang w:eastAsia="en-US"/>
              </w:rPr>
              <w:t>Цели обработки </w:t>
            </w:r>
            <w:r w:rsidRPr="002913A4">
              <w:rPr>
                <w:rFonts w:ascii="Times New Roman" w:eastAsia="Calibri" w:hAnsi="Times New Roman"/>
                <w:b/>
                <w:bCs/>
                <w:color w:val="auto"/>
                <w:kern w:val="0"/>
                <w:sz w:val="20"/>
                <w:lang w:eastAsia="en-US"/>
              </w:rPr>
              <w:br/>
              <w:t>персональных данных</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913A4" w:rsidRPr="002913A4" w:rsidRDefault="002913A4" w:rsidP="002913A4">
            <w:pPr>
              <w:spacing w:after="200" w:line="276" w:lineRule="auto"/>
              <w:jc w:val="center"/>
              <w:rPr>
                <w:rFonts w:ascii="Times New Roman" w:eastAsia="Calibri" w:hAnsi="Times New Roman"/>
                <w:b/>
                <w:color w:val="auto"/>
                <w:kern w:val="0"/>
                <w:sz w:val="20"/>
                <w:lang w:eastAsia="en-US"/>
              </w:rPr>
            </w:pPr>
            <w:r w:rsidRPr="002913A4">
              <w:rPr>
                <w:rFonts w:ascii="Times New Roman" w:eastAsia="Calibri" w:hAnsi="Times New Roman"/>
                <w:b/>
                <w:bCs/>
                <w:color w:val="auto"/>
                <w:kern w:val="0"/>
                <w:sz w:val="20"/>
                <w:lang w:eastAsia="en-US"/>
              </w:rPr>
              <w:t>Категории субъектов персональных данных, чьи данные подвергаются обработке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913A4" w:rsidRPr="002913A4" w:rsidRDefault="002913A4" w:rsidP="002913A4">
            <w:pPr>
              <w:spacing w:after="200" w:line="276" w:lineRule="auto"/>
              <w:jc w:val="center"/>
              <w:rPr>
                <w:rFonts w:ascii="Times New Roman" w:eastAsia="Calibri" w:hAnsi="Times New Roman"/>
                <w:b/>
                <w:color w:val="auto"/>
                <w:kern w:val="0"/>
                <w:sz w:val="20"/>
                <w:lang w:eastAsia="en-US"/>
              </w:rPr>
            </w:pPr>
            <w:r w:rsidRPr="002913A4">
              <w:rPr>
                <w:rFonts w:ascii="Times New Roman" w:eastAsia="Calibri" w:hAnsi="Times New Roman"/>
                <w:b/>
                <w:bCs/>
                <w:color w:val="auto"/>
                <w:kern w:val="0"/>
                <w:sz w:val="20"/>
                <w:lang w:eastAsia="en-US"/>
              </w:rPr>
              <w:t>Перечень обрабатываемых персональных данных</w:t>
            </w:r>
          </w:p>
        </w:tc>
        <w:tc>
          <w:tcPr>
            <w:tcW w:w="2659" w:type="dxa"/>
            <w:tcBorders>
              <w:top w:val="single" w:sz="4" w:space="0" w:color="000000"/>
              <w:left w:val="single" w:sz="4" w:space="0" w:color="000000"/>
              <w:bottom w:val="single" w:sz="4" w:space="0" w:color="000000"/>
              <w:right w:val="single" w:sz="4" w:space="0" w:color="000000"/>
            </w:tcBorders>
            <w:vAlign w:val="center"/>
            <w:hideMark/>
          </w:tcPr>
          <w:p w:rsidR="002913A4" w:rsidRPr="002913A4" w:rsidRDefault="002913A4" w:rsidP="002913A4">
            <w:pPr>
              <w:spacing w:after="200" w:line="276" w:lineRule="auto"/>
              <w:jc w:val="center"/>
              <w:rPr>
                <w:rFonts w:ascii="Times New Roman" w:eastAsia="Calibri" w:hAnsi="Times New Roman"/>
                <w:b/>
                <w:color w:val="auto"/>
                <w:kern w:val="0"/>
                <w:sz w:val="20"/>
                <w:lang w:eastAsia="en-US"/>
              </w:rPr>
            </w:pPr>
            <w:r w:rsidRPr="002913A4">
              <w:rPr>
                <w:rFonts w:ascii="Times New Roman" w:eastAsia="Calibri" w:hAnsi="Times New Roman"/>
                <w:b/>
                <w:bCs/>
                <w:color w:val="auto"/>
                <w:kern w:val="0"/>
                <w:sz w:val="20"/>
                <w:lang w:eastAsia="en-US"/>
              </w:rPr>
              <w:t>Правовые основания обработки персональных данных</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913A4" w:rsidRPr="002913A4" w:rsidRDefault="002913A4" w:rsidP="002913A4">
            <w:pPr>
              <w:spacing w:after="200" w:line="276" w:lineRule="auto"/>
              <w:jc w:val="center"/>
              <w:rPr>
                <w:rFonts w:ascii="Times New Roman" w:eastAsia="Calibri" w:hAnsi="Times New Roman"/>
                <w:b/>
                <w:color w:val="auto"/>
                <w:kern w:val="0"/>
                <w:sz w:val="20"/>
                <w:lang w:eastAsia="en-US"/>
              </w:rPr>
            </w:pPr>
            <w:r w:rsidRPr="002913A4">
              <w:rPr>
                <w:rFonts w:ascii="Times New Roman" w:eastAsia="Calibri" w:hAnsi="Times New Roman"/>
                <w:b/>
                <w:bCs/>
                <w:color w:val="auto"/>
                <w:kern w:val="0"/>
                <w:sz w:val="20"/>
                <w:lang w:eastAsia="en-US"/>
              </w:rPr>
              <w:t xml:space="preserve">Срок хранения </w:t>
            </w:r>
            <w:r w:rsidRPr="002913A4">
              <w:rPr>
                <w:rFonts w:ascii="Times New Roman" w:eastAsia="Calibri" w:hAnsi="Times New Roman"/>
                <w:b/>
                <w:bCs/>
                <w:color w:val="auto"/>
                <w:kern w:val="0"/>
                <w:sz w:val="20"/>
                <w:lang w:eastAsia="en-US"/>
              </w:rPr>
              <w:br/>
              <w:t>персональных данных</w:t>
            </w:r>
          </w:p>
        </w:tc>
      </w:tr>
      <w:tr w:rsidR="002913A4" w:rsidRPr="002913A4" w:rsidTr="000669A5">
        <w:trPr>
          <w:trHeight w:val="419"/>
        </w:trPr>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Ведение медицинской документации на бумажном носителе в целях оказания амбулаторной медицинской </w:t>
            </w:r>
            <w:r w:rsidRPr="002913A4">
              <w:rPr>
                <w:rFonts w:ascii="Times New Roman" w:eastAsia="Calibri" w:hAnsi="Times New Roman"/>
                <w:color w:val="auto"/>
                <w:kern w:val="0"/>
                <w:sz w:val="20"/>
                <w:lang w:eastAsia="en-US"/>
              </w:rPr>
              <w:lastRenderedPageBreak/>
              <w:t>помощи</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Пациенты, их законные 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proofErr w:type="gramStart"/>
            <w:r w:rsidRPr="002913A4">
              <w:rPr>
                <w:rFonts w:ascii="Times New Roman" w:eastAsia="Calibri" w:hAnsi="Times New Roman"/>
                <w:color w:val="auto"/>
                <w:kern w:val="0"/>
                <w:sz w:val="20"/>
                <w:lang w:eastAsia="en-US"/>
              </w:rPr>
              <w:t xml:space="preserve">Фамилия, собственное имя, отчество (при его наличии) (далее – ФИО);  дата рождения; пол; место жительства (место пребывания); адрес фактического проживания; место работы (учебы), должность; телефон: домашний, мобильный; право </w:t>
            </w:r>
            <w:r w:rsidRPr="002913A4">
              <w:rPr>
                <w:rFonts w:ascii="Times New Roman" w:eastAsia="Calibri" w:hAnsi="Times New Roman"/>
                <w:color w:val="auto"/>
                <w:kern w:val="0"/>
                <w:sz w:val="20"/>
                <w:lang w:eastAsia="en-US"/>
              </w:rPr>
              <w:lastRenderedPageBreak/>
              <w:t>на льготу; информация о состоянии здоровья пациента и др.</w:t>
            </w:r>
            <w:proofErr w:type="gramEnd"/>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5317FC" w:rsidP="002913A4">
            <w:pPr>
              <w:jc w:val="both"/>
              <w:rPr>
                <w:rFonts w:ascii="Times New Roman" w:eastAsia="Calibri" w:hAnsi="Times New Roman"/>
                <w:bCs/>
                <w:color w:val="auto"/>
                <w:kern w:val="0"/>
                <w:sz w:val="20"/>
                <w:lang w:eastAsia="en-US"/>
              </w:rPr>
            </w:pPr>
            <w:r>
              <w:rPr>
                <w:rFonts w:ascii="Times New Roman" w:eastAsia="Calibri" w:hAnsi="Times New Roman"/>
                <w:bCs/>
                <w:color w:val="auto"/>
                <w:kern w:val="0"/>
                <w:sz w:val="20"/>
                <w:lang w:eastAsia="en-US"/>
              </w:rPr>
              <w:lastRenderedPageBreak/>
              <w:t>Абз.6</w:t>
            </w:r>
            <w:r w:rsidR="002913A4" w:rsidRPr="002913A4">
              <w:rPr>
                <w:rFonts w:ascii="Times New Roman" w:eastAsia="Calibri" w:hAnsi="Times New Roman"/>
                <w:bCs/>
                <w:color w:val="auto"/>
                <w:kern w:val="0"/>
                <w:sz w:val="20"/>
                <w:lang w:eastAsia="en-US"/>
              </w:rPr>
              <w:t>п.2 ст.8, абз.17 п.2 ст.8 З</w:t>
            </w:r>
            <w:r>
              <w:rPr>
                <w:rFonts w:ascii="Times New Roman" w:eastAsia="Calibri" w:hAnsi="Times New Roman"/>
                <w:bCs/>
                <w:color w:val="auto"/>
                <w:kern w:val="0"/>
                <w:sz w:val="20"/>
                <w:lang w:eastAsia="en-US"/>
              </w:rPr>
              <w:t>акона</w:t>
            </w:r>
            <w:r w:rsidR="002913A4" w:rsidRPr="002913A4">
              <w:rPr>
                <w:rFonts w:ascii="Times New Roman" w:eastAsia="Calibri" w:hAnsi="Times New Roman"/>
                <w:bCs/>
                <w:color w:val="auto"/>
                <w:kern w:val="0"/>
                <w:sz w:val="20"/>
                <w:lang w:eastAsia="en-US"/>
              </w:rPr>
              <w:t>Республики Беларусь от 7 мая 2021 г. № 99-З «О защите персональных данных» (далее – Закон);</w:t>
            </w:r>
          </w:p>
          <w:p w:rsidR="002913A4" w:rsidRPr="002913A4" w:rsidRDefault="002913A4" w:rsidP="002913A4">
            <w:pPr>
              <w:jc w:val="both"/>
              <w:rPr>
                <w:rFonts w:ascii="Times New Roman" w:hAnsi="Times New Roman"/>
                <w:kern w:val="0"/>
                <w:sz w:val="20"/>
                <w:lang w:eastAsia="en-US"/>
              </w:rPr>
            </w:pPr>
            <w:r w:rsidRPr="002913A4">
              <w:rPr>
                <w:rFonts w:ascii="Times New Roman" w:hAnsi="Times New Roman"/>
                <w:kern w:val="0"/>
                <w:sz w:val="20"/>
                <w:lang w:eastAsia="en-US"/>
              </w:rPr>
              <w:t xml:space="preserve">абз.20 ст.6 Закона, </w:t>
            </w:r>
          </w:p>
          <w:p w:rsidR="002913A4" w:rsidRDefault="002913A4" w:rsidP="009F1F6C">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bCs/>
                <w:color w:val="auto"/>
                <w:kern w:val="0"/>
                <w:sz w:val="20"/>
                <w:lang w:eastAsia="en-US"/>
              </w:rPr>
              <w:t>Закон Республики Беларусь от 18 июня 1993 г. № 2435-</w:t>
            </w:r>
            <w:r w:rsidRPr="002913A4">
              <w:rPr>
                <w:rFonts w:ascii="Times New Roman" w:eastAsia="Calibri" w:hAnsi="Times New Roman"/>
                <w:bCs/>
                <w:color w:val="auto"/>
                <w:kern w:val="0"/>
                <w:sz w:val="20"/>
                <w:lang w:val="en-US" w:eastAsia="en-US"/>
              </w:rPr>
              <w:t>XII</w:t>
            </w:r>
            <w:r w:rsidRPr="002913A4">
              <w:rPr>
                <w:rFonts w:ascii="Times New Roman" w:eastAsia="Calibri" w:hAnsi="Times New Roman"/>
                <w:bCs/>
                <w:color w:val="auto"/>
                <w:kern w:val="0"/>
                <w:sz w:val="20"/>
                <w:lang w:eastAsia="en-US"/>
              </w:rPr>
              <w:t xml:space="preserve"> «О здравоохранении» (далее – Закон о </w:t>
            </w:r>
            <w:r w:rsidRPr="009F1F6C">
              <w:rPr>
                <w:rFonts w:ascii="Times New Roman" w:eastAsia="Calibri" w:hAnsi="Times New Roman"/>
                <w:bCs/>
                <w:color w:val="auto"/>
                <w:kern w:val="0"/>
                <w:sz w:val="20"/>
                <w:lang w:eastAsia="en-US"/>
              </w:rPr>
              <w:lastRenderedPageBreak/>
              <w:t>здравоохранении),</w:t>
            </w:r>
            <w:r w:rsidR="009F1F6C" w:rsidRPr="009F1F6C">
              <w:rPr>
                <w:rFonts w:ascii="Times New Roman" w:eastAsia="Calibri" w:hAnsi="Times New Roman"/>
                <w:bCs/>
                <w:color w:val="auto"/>
                <w:kern w:val="0"/>
                <w:sz w:val="20"/>
                <w:lang w:eastAsia="en-US"/>
              </w:rPr>
              <w:t xml:space="preserve"> и иные законодательные акты </w:t>
            </w:r>
            <w:r w:rsidR="009F1F6C">
              <w:rPr>
                <w:rFonts w:ascii="Times New Roman" w:eastAsia="Calibri" w:hAnsi="Times New Roman"/>
                <w:bCs/>
                <w:color w:val="auto"/>
                <w:kern w:val="0"/>
                <w:sz w:val="20"/>
                <w:lang w:eastAsia="en-US"/>
              </w:rPr>
              <w:t>о</w:t>
            </w:r>
            <w:r w:rsidRPr="009F1F6C">
              <w:rPr>
                <w:rFonts w:ascii="Times New Roman" w:eastAsia="Calibri" w:hAnsi="Times New Roman"/>
                <w:color w:val="auto"/>
                <w:kern w:val="0"/>
                <w:sz w:val="20"/>
                <w:lang w:eastAsia="en-US"/>
              </w:rPr>
              <w:t xml:space="preserve"> порядке введения, заполнения, хранения медицинской документации </w:t>
            </w:r>
          </w:p>
          <w:p w:rsidR="00E21384" w:rsidRDefault="00E21384" w:rsidP="009F1F6C">
            <w:pPr>
              <w:spacing w:after="200" w:line="276" w:lineRule="auto"/>
              <w:jc w:val="both"/>
              <w:rPr>
                <w:rFonts w:ascii="Times New Roman" w:eastAsia="Calibri" w:hAnsi="Times New Roman"/>
                <w:color w:val="auto"/>
                <w:kern w:val="0"/>
                <w:sz w:val="20"/>
                <w:lang w:eastAsia="en-US"/>
              </w:rPr>
            </w:pPr>
          </w:p>
          <w:p w:rsidR="00E21384" w:rsidRDefault="00E21384" w:rsidP="009F1F6C">
            <w:pPr>
              <w:spacing w:after="200" w:line="276" w:lineRule="auto"/>
              <w:jc w:val="both"/>
              <w:rPr>
                <w:rFonts w:ascii="Times New Roman" w:eastAsia="Calibri" w:hAnsi="Times New Roman"/>
                <w:color w:val="auto"/>
                <w:kern w:val="0"/>
                <w:sz w:val="20"/>
                <w:lang w:eastAsia="en-US"/>
              </w:rPr>
            </w:pPr>
          </w:p>
          <w:p w:rsidR="00E21384" w:rsidRDefault="00E21384" w:rsidP="009F1F6C">
            <w:pPr>
              <w:spacing w:after="200" w:line="276" w:lineRule="auto"/>
              <w:jc w:val="both"/>
              <w:rPr>
                <w:rFonts w:ascii="Times New Roman" w:eastAsia="Calibri" w:hAnsi="Times New Roman"/>
                <w:color w:val="auto"/>
                <w:kern w:val="0"/>
                <w:sz w:val="20"/>
                <w:lang w:eastAsia="en-US"/>
              </w:rPr>
            </w:pPr>
          </w:p>
          <w:p w:rsidR="00E21384" w:rsidRDefault="00E21384" w:rsidP="009F1F6C">
            <w:pPr>
              <w:spacing w:after="200" w:line="276" w:lineRule="auto"/>
              <w:jc w:val="both"/>
              <w:rPr>
                <w:rFonts w:ascii="Times New Roman" w:eastAsia="Calibri" w:hAnsi="Times New Roman"/>
                <w:color w:val="auto"/>
                <w:kern w:val="0"/>
                <w:sz w:val="20"/>
                <w:lang w:eastAsia="en-US"/>
              </w:rPr>
            </w:pPr>
          </w:p>
          <w:p w:rsidR="00E21384" w:rsidRDefault="00E21384" w:rsidP="009F1F6C">
            <w:pPr>
              <w:spacing w:after="200" w:line="276" w:lineRule="auto"/>
              <w:jc w:val="both"/>
              <w:rPr>
                <w:rFonts w:ascii="Times New Roman" w:eastAsia="Calibri" w:hAnsi="Times New Roman"/>
                <w:color w:val="auto"/>
                <w:kern w:val="0"/>
                <w:sz w:val="20"/>
                <w:lang w:eastAsia="en-US"/>
              </w:rPr>
            </w:pPr>
          </w:p>
          <w:p w:rsidR="00E21384" w:rsidRDefault="00E21384" w:rsidP="009F1F6C">
            <w:pPr>
              <w:spacing w:after="200" w:line="276" w:lineRule="auto"/>
              <w:jc w:val="both"/>
              <w:rPr>
                <w:rFonts w:ascii="Times New Roman" w:eastAsia="Calibri" w:hAnsi="Times New Roman"/>
                <w:color w:val="auto"/>
                <w:kern w:val="0"/>
                <w:sz w:val="20"/>
                <w:lang w:eastAsia="en-US"/>
              </w:rPr>
            </w:pPr>
          </w:p>
          <w:p w:rsidR="00BF795A" w:rsidRDefault="00BF795A" w:rsidP="009F1F6C">
            <w:pPr>
              <w:spacing w:after="200" w:line="276" w:lineRule="auto"/>
              <w:jc w:val="both"/>
              <w:rPr>
                <w:rFonts w:ascii="Times New Roman" w:eastAsia="Calibri" w:hAnsi="Times New Roman"/>
                <w:color w:val="auto"/>
                <w:kern w:val="0"/>
                <w:sz w:val="20"/>
                <w:lang w:eastAsia="en-US"/>
              </w:rPr>
            </w:pPr>
          </w:p>
          <w:p w:rsidR="00BF795A" w:rsidRPr="002913A4" w:rsidRDefault="00BF795A" w:rsidP="009F1F6C">
            <w:pPr>
              <w:spacing w:after="200" w:line="276" w:lineRule="auto"/>
              <w:jc w:val="both"/>
              <w:rPr>
                <w:rFonts w:ascii="Times New Roman" w:eastAsia="Calibri" w:hAnsi="Times New Roman"/>
                <w:color w:val="auto"/>
                <w:kern w:val="0"/>
                <w:sz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п. 108 Приказа №11* - 25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2</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Ведение электронной медицинской карты пациента, электронных медицинских документов, в рамках оказания амбулаторной медицинской помощи</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Пациенты, их законные 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proofErr w:type="gramStart"/>
            <w:r w:rsidRPr="002913A4">
              <w:rPr>
                <w:rFonts w:ascii="Times New Roman" w:eastAsia="Calibri" w:hAnsi="Times New Roman"/>
                <w:color w:val="auto"/>
                <w:kern w:val="0"/>
                <w:sz w:val="20"/>
                <w:lang w:eastAsia="en-US"/>
              </w:rPr>
              <w:t>ФИО; дата рождения; идентификационный номер; пол; документ, удостоверяющий личность; место жительства и (или) место пребывания); контактные данные; информация о состоянии здоровья пациента и др.</w:t>
            </w:r>
            <w:proofErr w:type="gramEnd"/>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b/>
                <w:bCs/>
                <w:color w:val="auto"/>
                <w:kern w:val="0"/>
                <w:sz w:val="20"/>
                <w:lang w:eastAsia="en-US"/>
              </w:rPr>
            </w:pPr>
            <w:r w:rsidRPr="002913A4">
              <w:rPr>
                <w:rFonts w:ascii="Times New Roman" w:eastAsia="Calibri" w:hAnsi="Times New Roman"/>
                <w:color w:val="auto"/>
                <w:kern w:val="0"/>
                <w:sz w:val="20"/>
                <w:lang w:eastAsia="en-US"/>
              </w:rPr>
              <w:t>п.3 ст.3 Закона; ч.13 ст.44 Закона о здравоохранении; согласие пациента по форме постановления Министерства здравоохранения Республики Беларусь от 07.06.2021 г. № 74 «</w:t>
            </w:r>
            <w:r w:rsidRPr="002913A4">
              <w:rPr>
                <w:rFonts w:ascii="Times New Roman" w:eastAsia="Calibri" w:hAnsi="Times New Roman"/>
                <w:bCs/>
                <w:color w:val="auto"/>
                <w:kern w:val="0"/>
                <w:sz w:val="20"/>
                <w:lang w:val="x-none" w:eastAsia="en-US"/>
              </w:rPr>
              <w:t>О формах и порядке дачи и отзыва согласия на внесение и обработку персональных данных</w:t>
            </w:r>
            <w:r w:rsidRPr="002913A4">
              <w:rPr>
                <w:rFonts w:ascii="Times New Roman" w:eastAsia="Calibri" w:hAnsi="Times New Roman"/>
                <w:bCs/>
                <w:color w:val="auto"/>
                <w:kern w:val="0"/>
                <w:sz w:val="20"/>
                <w:lang w:eastAsia="en-US"/>
              </w:rPr>
              <w:t xml:space="preserve"> </w:t>
            </w:r>
            <w:r w:rsidRPr="002913A4">
              <w:rPr>
                <w:rFonts w:ascii="Times New Roman" w:eastAsia="Calibri" w:hAnsi="Times New Roman"/>
                <w:bCs/>
                <w:color w:val="auto"/>
                <w:kern w:val="0"/>
                <w:sz w:val="20"/>
                <w:lang w:val="x-none" w:eastAsia="en-US"/>
              </w:rPr>
              <w:t>пациента</w:t>
            </w:r>
            <w:r w:rsidRPr="002913A4">
              <w:rPr>
                <w:rFonts w:ascii="Times New Roman" w:eastAsia="Calibri" w:hAnsi="Times New Roman"/>
                <w:bCs/>
                <w:color w:val="auto"/>
                <w:kern w:val="0"/>
                <w:sz w:val="20"/>
                <w:lang w:eastAsia="en-US"/>
              </w:rPr>
              <w:t>»</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До отзыва согласия</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3</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Заказ талона, запись на прием, вызов врача на дом</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bCs/>
                <w:color w:val="auto"/>
                <w:kern w:val="0"/>
                <w:sz w:val="20"/>
                <w:lang w:eastAsia="en-US"/>
              </w:rPr>
              <w:t>Пациенты, их законные представители, уполномоченные ими лица</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bdr w:val="none" w:sz="0" w:space="0" w:color="auto" w:frame="1"/>
                <w:lang w:eastAsia="en-US"/>
              </w:rPr>
              <w:t>ФИО, дата рождения, адрес места жительства, номер телефона, сведения о состоянии здоровья, послужившие поводом для вызова врача</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Абз.6 п.2 ст.8 Закона</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п. 50 Приказа №11 – 1 год,</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п. 51 Приказа №11 – 1 год,</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bCs/>
                <w:color w:val="auto"/>
                <w:kern w:val="0"/>
                <w:sz w:val="20"/>
                <w:lang w:eastAsia="en-US"/>
              </w:rPr>
              <w:t>п. 52 Приказа №11 – 3 года</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4</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 xml:space="preserve">Оказание медицинской помощи в рамках </w:t>
            </w:r>
            <w:proofErr w:type="gramStart"/>
            <w:r w:rsidRPr="002913A4">
              <w:rPr>
                <w:rFonts w:ascii="Times New Roman" w:eastAsia="Calibri" w:hAnsi="Times New Roman"/>
                <w:kern w:val="0"/>
                <w:sz w:val="20"/>
                <w:lang w:eastAsia="en-US"/>
              </w:rPr>
              <w:t>страхового</w:t>
            </w:r>
            <w:proofErr w:type="gramEnd"/>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kern w:val="0"/>
                <w:sz w:val="20"/>
                <w:lang w:eastAsia="en-US"/>
              </w:rPr>
              <w:t>обслуживания</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bCs/>
                <w:color w:val="auto"/>
                <w:kern w:val="0"/>
                <w:sz w:val="20"/>
                <w:lang w:eastAsia="en-US"/>
              </w:rPr>
            </w:pPr>
            <w:r w:rsidRPr="002913A4">
              <w:rPr>
                <w:rFonts w:ascii="Times New Roman" w:eastAsia="Calibri" w:hAnsi="Times New Roman"/>
                <w:bCs/>
                <w:kern w:val="0"/>
                <w:sz w:val="20"/>
                <w:lang w:eastAsia="en-US"/>
              </w:rPr>
              <w:t>Застрахованные лица, их законные 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lang w:eastAsia="en-US"/>
              </w:rPr>
            </w:pPr>
            <w:proofErr w:type="gramStart"/>
            <w:r w:rsidRPr="002913A4">
              <w:rPr>
                <w:rFonts w:ascii="Times New Roman" w:eastAsia="Calibri" w:hAnsi="Times New Roman"/>
                <w:bCs/>
                <w:color w:val="auto"/>
                <w:kern w:val="0"/>
                <w:sz w:val="20"/>
                <w:lang w:eastAsia="en-US"/>
              </w:rPr>
              <w:t>ФИО,</w:t>
            </w:r>
            <w:r w:rsidRPr="002913A4">
              <w:rPr>
                <w:rFonts w:ascii="Times New Roman" w:eastAsia="Calibri" w:hAnsi="Times New Roman"/>
                <w:color w:val="auto"/>
                <w:kern w:val="0"/>
                <w:sz w:val="20"/>
                <w:lang w:eastAsia="en-US"/>
              </w:rPr>
              <w:t xml:space="preserve"> дата рождения, адрес места жительства, контактный телефон, иные сведения, содержащиеся в договоре добровольного медицинского страхования, сведения о состоянии здоровья и иные сведения в соответствии с требованиями заполнения и ведения форм медицинских документов, установленных </w:t>
            </w:r>
            <w:r w:rsidRPr="002913A4">
              <w:rPr>
                <w:rFonts w:ascii="Times New Roman" w:eastAsia="Calibri" w:hAnsi="Times New Roman"/>
                <w:color w:val="auto"/>
                <w:kern w:val="0"/>
                <w:sz w:val="20"/>
                <w:lang w:eastAsia="en-US"/>
              </w:rPr>
              <w:lastRenderedPageBreak/>
              <w:t>нормативными правовыми актами</w:t>
            </w:r>
            <w:proofErr w:type="gramEnd"/>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lastRenderedPageBreak/>
              <w:t>Абз.6 п.2 ст.8 Закона;</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ст. 15 Закона о здравоохранении; </w:t>
            </w:r>
            <w:r w:rsidRPr="002913A4">
              <w:rPr>
                <w:rFonts w:ascii="Times New Roman" w:hAnsi="Times New Roman"/>
                <w:color w:val="auto"/>
                <w:kern w:val="0"/>
                <w:sz w:val="20"/>
                <w:lang w:eastAsia="en-US"/>
              </w:rPr>
              <w:t xml:space="preserve">постановление Совета Министров Республики Беларусь от 10 февраля 2009 г. № 182 </w:t>
            </w:r>
            <w:r w:rsidRPr="002913A4">
              <w:rPr>
                <w:rFonts w:ascii="Times New Roman" w:eastAsia="Calibri" w:hAnsi="Times New Roman"/>
                <w:bCs/>
                <w:color w:val="auto"/>
                <w:kern w:val="0"/>
                <w:sz w:val="20"/>
                <w:lang w:eastAsia="en-US"/>
              </w:rPr>
              <w:t>«</w:t>
            </w:r>
            <w:r w:rsidRPr="002913A4">
              <w:rPr>
                <w:rFonts w:ascii="Times New Roman" w:hAnsi="Times New Roman"/>
                <w:color w:val="auto"/>
                <w:kern w:val="0"/>
                <w:sz w:val="20"/>
                <w:lang w:eastAsia="en-US"/>
              </w:rPr>
              <w:t>Об оказании платных медицинских услуг государственными учреждениями здравоохранения</w:t>
            </w:r>
            <w:r w:rsidRPr="002913A4">
              <w:rPr>
                <w:rFonts w:ascii="Times New Roman" w:eastAsia="Calibri" w:hAnsi="Times New Roman"/>
                <w:bCs/>
                <w:color w:val="auto"/>
                <w:kern w:val="0"/>
                <w:sz w:val="20"/>
                <w:lang w:eastAsia="en-US"/>
              </w:rPr>
              <w:t>»</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415 Приказа №11 – 3 года,</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416 Приказа №11 – 3 года,</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 xml:space="preserve">п. 417 Приказа №11 – 3 </w:t>
            </w:r>
            <w:r w:rsidRPr="002913A4">
              <w:rPr>
                <w:rFonts w:ascii="Times New Roman" w:eastAsia="Calibri" w:hAnsi="Times New Roman"/>
                <w:bCs/>
                <w:kern w:val="0"/>
                <w:sz w:val="20"/>
                <w:lang w:eastAsia="en-US"/>
              </w:rPr>
              <w:lastRenderedPageBreak/>
              <w:t>года</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5</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Экспертиза и оценка качества медицинской помощи</w:t>
            </w:r>
          </w:p>
          <w:p w:rsidR="002913A4" w:rsidRPr="002913A4" w:rsidRDefault="002913A4" w:rsidP="002913A4">
            <w:pPr>
              <w:jc w:val="both"/>
              <w:rPr>
                <w:rFonts w:ascii="Times New Roman" w:eastAsia="Calibri" w:hAnsi="Times New Roman"/>
                <w:kern w:val="0"/>
                <w:sz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bCs/>
                <w:kern w:val="0"/>
                <w:sz w:val="20"/>
                <w:lang w:eastAsia="en-US"/>
              </w:rPr>
            </w:pPr>
            <w:r w:rsidRPr="002913A4">
              <w:rPr>
                <w:rFonts w:ascii="Times New Roman" w:eastAsia="Calibri" w:hAnsi="Times New Roman"/>
                <w:kern w:val="0"/>
                <w:sz w:val="20"/>
                <w:lang w:eastAsia="en-US"/>
              </w:rPr>
              <w:t>Пациенты, их законные представители, работники учреждения здравоохранения</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color w:val="auto"/>
                <w:kern w:val="0"/>
                <w:sz w:val="20"/>
                <w:bdr w:val="none" w:sz="0" w:space="0" w:color="auto" w:frame="1"/>
                <w:lang w:eastAsia="en-US"/>
              </w:rPr>
              <w:t xml:space="preserve">ФИО, дата рождения,  </w:t>
            </w:r>
            <w:r w:rsidRPr="002913A4">
              <w:rPr>
                <w:rFonts w:ascii="Times New Roman" w:eastAsia="Calibri" w:hAnsi="Times New Roman"/>
                <w:color w:val="auto"/>
                <w:kern w:val="0"/>
                <w:sz w:val="20"/>
                <w:lang w:eastAsia="en-US"/>
              </w:rPr>
              <w:t>сведения о состоянии здоровья и иные сведения в соответствии с требованиями заполнения и ведения форм медицинских  документов, установленных нормативными правовыми актами</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proofErr w:type="spellStart"/>
            <w:r w:rsidRPr="002913A4">
              <w:rPr>
                <w:rFonts w:ascii="Times New Roman" w:eastAsia="Calibri" w:hAnsi="Times New Roman"/>
                <w:kern w:val="0"/>
                <w:sz w:val="20"/>
                <w:lang w:eastAsia="en-US"/>
              </w:rPr>
              <w:t>Абз</w:t>
            </w:r>
            <w:proofErr w:type="spellEnd"/>
            <w:r w:rsidRPr="002913A4">
              <w:rPr>
                <w:rFonts w:ascii="Times New Roman" w:eastAsia="Calibri" w:hAnsi="Times New Roman"/>
                <w:kern w:val="0"/>
                <w:sz w:val="20"/>
                <w:lang w:eastAsia="en-US"/>
              </w:rPr>
              <w:t xml:space="preserve">. 20 ст. 6, </w:t>
            </w:r>
            <w:proofErr w:type="spellStart"/>
            <w:r w:rsidRPr="002913A4">
              <w:rPr>
                <w:rFonts w:ascii="Times New Roman" w:eastAsia="Calibri" w:hAnsi="Times New Roman"/>
                <w:kern w:val="0"/>
                <w:sz w:val="20"/>
                <w:lang w:eastAsia="en-US"/>
              </w:rPr>
              <w:t>абз</w:t>
            </w:r>
            <w:proofErr w:type="spellEnd"/>
            <w:r w:rsidRPr="002913A4">
              <w:rPr>
                <w:rFonts w:ascii="Times New Roman" w:eastAsia="Calibri" w:hAnsi="Times New Roman"/>
                <w:kern w:val="0"/>
                <w:sz w:val="20"/>
                <w:lang w:eastAsia="en-US"/>
              </w:rPr>
              <w:t>. 17 п. 2 ст. 8 Закона;</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kern w:val="0"/>
                <w:sz w:val="20"/>
                <w:lang w:eastAsia="en-US"/>
              </w:rPr>
              <w:t>Закон о здравоохранении; постановление Министерства здравоохранения Республики Беларусь от 21 мая 2021 г. № 55 «Об оценке качества медицинской помощи и медицинских экспертиз, экспертизе качества медицинской помощи»</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п. 395 Приказа №11 – 10 лет,</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color w:val="auto"/>
                <w:kern w:val="0"/>
                <w:sz w:val="20"/>
                <w:lang w:eastAsia="en-US"/>
              </w:rPr>
              <w:t>п. 396 Приказа №11 –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6</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Направление в другие организации здравоохранения</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Пациенты</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bdr w:val="none" w:sz="0" w:space="0" w:color="auto" w:frame="1"/>
                <w:lang w:eastAsia="en-US"/>
              </w:rPr>
            </w:pPr>
            <w:proofErr w:type="gramStart"/>
            <w:r w:rsidRPr="002913A4">
              <w:rPr>
                <w:rFonts w:ascii="Times New Roman" w:eastAsia="Calibri" w:hAnsi="Times New Roman"/>
                <w:color w:val="auto"/>
                <w:kern w:val="0"/>
                <w:sz w:val="20"/>
                <w:bdr w:val="none" w:sz="0" w:space="0" w:color="auto" w:frame="1"/>
                <w:lang w:eastAsia="en-US"/>
              </w:rPr>
              <w:t>ФИО, дата рождения, пол, адрес места жительства (места пребывания); место работы (учебы), номер амбулаторной карты, диагноз</w:t>
            </w:r>
            <w:proofErr w:type="gramEnd"/>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Действующие клинические протоколы</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25 лет в амбулаторной карте</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7</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proofErr w:type="gramStart"/>
            <w:r w:rsidRPr="002913A4">
              <w:rPr>
                <w:rFonts w:ascii="Times New Roman" w:eastAsia="Calibri" w:hAnsi="Times New Roman"/>
                <w:kern w:val="0"/>
                <w:sz w:val="20"/>
                <w:lang w:eastAsia="en-US"/>
              </w:rPr>
              <w:t>Проведение экспертизы временной нетрудоспособности (оформление справок и листков временной нетрудоспособности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Пациенты, законные представители, медицинские работники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bdr w:val="none" w:sz="0" w:space="0" w:color="auto" w:frame="1"/>
                <w:lang w:eastAsia="en-US"/>
              </w:rPr>
            </w:pPr>
            <w:proofErr w:type="gramStart"/>
            <w:r w:rsidRPr="002913A4">
              <w:rPr>
                <w:rFonts w:ascii="Times New Roman" w:eastAsia="Calibri" w:hAnsi="Times New Roman"/>
                <w:color w:val="auto"/>
                <w:kern w:val="0"/>
                <w:sz w:val="20"/>
                <w:bdr w:val="none" w:sz="0" w:space="0" w:color="auto" w:frame="1"/>
                <w:lang w:eastAsia="en-US"/>
              </w:rPr>
              <w:t xml:space="preserve">ФИО, дата рождение, адрес места жительства (места пребывания) пациента, место работы, должность, диагноз, код заболевания,  срок выдачи ЛВН, фамилия, личная подпись и печать лечащего врача, заведующего отделением </w:t>
            </w:r>
            <w:proofErr w:type="gramEnd"/>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proofErr w:type="spellStart"/>
            <w:r w:rsidRPr="002913A4">
              <w:rPr>
                <w:rFonts w:ascii="Times New Roman" w:eastAsia="Calibri" w:hAnsi="Times New Roman"/>
                <w:kern w:val="0"/>
                <w:sz w:val="20"/>
                <w:lang w:eastAsia="en-US"/>
              </w:rPr>
              <w:t>Абз</w:t>
            </w:r>
            <w:proofErr w:type="spellEnd"/>
            <w:r w:rsidRPr="002913A4">
              <w:rPr>
                <w:rFonts w:ascii="Times New Roman" w:eastAsia="Calibri" w:hAnsi="Times New Roman"/>
                <w:kern w:val="0"/>
                <w:sz w:val="20"/>
                <w:lang w:eastAsia="en-US"/>
              </w:rPr>
              <w:t xml:space="preserve">. 20 ст. 6, </w:t>
            </w:r>
            <w:proofErr w:type="spellStart"/>
            <w:r w:rsidRPr="002913A4">
              <w:rPr>
                <w:rFonts w:ascii="Times New Roman" w:eastAsia="Calibri" w:hAnsi="Times New Roman"/>
                <w:kern w:val="0"/>
                <w:sz w:val="20"/>
                <w:lang w:eastAsia="en-US"/>
              </w:rPr>
              <w:t>абз</w:t>
            </w:r>
            <w:proofErr w:type="spellEnd"/>
            <w:r w:rsidRPr="002913A4">
              <w:rPr>
                <w:rFonts w:ascii="Times New Roman" w:eastAsia="Calibri" w:hAnsi="Times New Roman"/>
                <w:kern w:val="0"/>
                <w:sz w:val="20"/>
                <w:lang w:eastAsia="en-US"/>
              </w:rPr>
              <w:t>. 13 п. 2 ст. 8 Закона; п. 7.5 Указа Президента</w:t>
            </w:r>
            <w:r w:rsidR="00527320">
              <w:rPr>
                <w:rFonts w:ascii="Times New Roman" w:eastAsia="Calibri" w:hAnsi="Times New Roman"/>
                <w:kern w:val="0"/>
                <w:sz w:val="20"/>
                <w:lang w:eastAsia="en-US"/>
              </w:rPr>
              <w:t xml:space="preserve"> Республики Беларусь</w:t>
            </w:r>
            <w:r w:rsidRPr="002913A4">
              <w:rPr>
                <w:rFonts w:ascii="Times New Roman" w:eastAsia="Calibri" w:hAnsi="Times New Roman"/>
                <w:kern w:val="0"/>
                <w:sz w:val="20"/>
                <w:lang w:eastAsia="en-US"/>
              </w:rPr>
              <w:t xml:space="preserve"> от 26.04.2010 №200</w:t>
            </w:r>
          </w:p>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«Об административных процедурах, осуществляемых государственными органами и иными организациями</w:t>
            </w:r>
          </w:p>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по заявлениям граждан»; постановление Министерства труда и социальной защиты</w:t>
            </w:r>
            <w:r w:rsidR="00527320">
              <w:rPr>
                <w:rFonts w:ascii="Times New Roman" w:eastAsia="Calibri" w:hAnsi="Times New Roman"/>
                <w:kern w:val="0"/>
                <w:sz w:val="20"/>
                <w:lang w:eastAsia="en-US"/>
              </w:rPr>
              <w:t xml:space="preserve"> Республик Беларусь</w:t>
            </w:r>
            <w:r w:rsidRPr="002913A4">
              <w:rPr>
                <w:rFonts w:ascii="Times New Roman" w:eastAsia="Calibri" w:hAnsi="Times New Roman"/>
                <w:kern w:val="0"/>
                <w:sz w:val="20"/>
                <w:lang w:eastAsia="en-US"/>
              </w:rPr>
              <w:t>, Министерства</w:t>
            </w:r>
          </w:p>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здравоохранения Республики</w:t>
            </w:r>
          </w:p>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kern w:val="0"/>
                <w:sz w:val="20"/>
                <w:lang w:eastAsia="en-US"/>
              </w:rPr>
              <w:t xml:space="preserve">Беларусь № 1/1 от 04.01.2018 </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highlight w:val="yellow"/>
                <w:lang w:eastAsia="en-US"/>
              </w:rPr>
            </w:pPr>
            <w:r w:rsidRPr="002913A4">
              <w:rPr>
                <w:rFonts w:ascii="Times New Roman" w:eastAsia="Calibri" w:hAnsi="Times New Roman"/>
                <w:bCs/>
                <w:color w:val="auto"/>
                <w:kern w:val="0"/>
                <w:sz w:val="20"/>
                <w:lang w:eastAsia="en-US"/>
              </w:rPr>
              <w:t xml:space="preserve"> Приказ №11 - 3 года</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8</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color w:val="auto"/>
                <w:kern w:val="0"/>
                <w:sz w:val="20"/>
                <w:lang w:eastAsia="en-US"/>
              </w:rPr>
              <w:t xml:space="preserve">Рассмотрение обращений граждан и юридических лиц, в </w:t>
            </w:r>
            <w:proofErr w:type="spellStart"/>
            <w:r w:rsidRPr="002913A4">
              <w:rPr>
                <w:rFonts w:ascii="Times New Roman" w:eastAsia="Calibri" w:hAnsi="Times New Roman"/>
                <w:color w:val="auto"/>
                <w:kern w:val="0"/>
                <w:sz w:val="20"/>
                <w:lang w:eastAsia="en-US"/>
              </w:rPr>
              <w:t>т.ч</w:t>
            </w:r>
            <w:proofErr w:type="spellEnd"/>
            <w:r w:rsidRPr="002913A4">
              <w:rPr>
                <w:rFonts w:ascii="Times New Roman" w:eastAsia="Calibri" w:hAnsi="Times New Roman"/>
                <w:color w:val="auto"/>
                <w:kern w:val="0"/>
                <w:sz w:val="20"/>
                <w:lang w:eastAsia="en-US"/>
              </w:rPr>
              <w:t>. замечаний и предложений, внесенных в книгу замечаний и предложений</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Лица, направившие обращение; </w:t>
            </w:r>
          </w:p>
          <w:p w:rsidR="002913A4" w:rsidRPr="002913A4" w:rsidRDefault="002913A4" w:rsidP="002913A4">
            <w:pPr>
              <w:spacing w:after="200"/>
              <w:contextualSpacing/>
              <w:jc w:val="both"/>
              <w:rPr>
                <w:rFonts w:ascii="Times New Roman" w:eastAsia="Calibri" w:hAnsi="Times New Roman"/>
                <w:kern w:val="0"/>
                <w:sz w:val="20"/>
                <w:lang w:eastAsia="en-US"/>
              </w:rPr>
            </w:pPr>
            <w:r w:rsidRPr="002913A4">
              <w:rPr>
                <w:rFonts w:ascii="Times New Roman" w:eastAsia="Calibri" w:hAnsi="Times New Roman"/>
                <w:color w:val="auto"/>
                <w:kern w:val="0"/>
                <w:sz w:val="20"/>
                <w:lang w:eastAsia="en-US"/>
              </w:rPr>
              <w:t>иные лица, чьи персональные данные указаны в обращении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bdr w:val="none" w:sz="0" w:space="0" w:color="auto" w:frame="1"/>
                <w:lang w:eastAsia="en-US"/>
              </w:rPr>
            </w:pPr>
            <w:r w:rsidRPr="002913A4">
              <w:rPr>
                <w:rFonts w:ascii="Times New Roman" w:eastAsia="Calibri" w:hAnsi="Times New Roman"/>
                <w:color w:val="auto"/>
                <w:kern w:val="0"/>
                <w:sz w:val="20"/>
                <w:lang w:eastAsia="en-US"/>
              </w:rPr>
              <w:t>ФИО; адрес места жительства (места пребывания); адрес электронной почты, содержание обращения; иные персональные данные, указанные в обращении.</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Абз.20 ст. 6, абз.17 п.2 ст.8 Закона;</w:t>
            </w:r>
            <w:r w:rsidRPr="002913A4">
              <w:rPr>
                <w:rFonts w:ascii="Times New Roman" w:eastAsia="Calibri" w:hAnsi="Times New Roman"/>
                <w:color w:val="auto"/>
                <w:kern w:val="0"/>
                <w:sz w:val="20"/>
                <w:lang w:eastAsia="en-US"/>
              </w:rPr>
              <w:t xml:space="preserve"> </w:t>
            </w:r>
          </w:p>
          <w:p w:rsidR="002913A4" w:rsidRPr="002913A4" w:rsidRDefault="002913A4" w:rsidP="002913A4">
            <w:pPr>
              <w:jc w:val="both"/>
              <w:rPr>
                <w:rFonts w:ascii="Times New Roman" w:eastAsia="Calibri" w:hAnsi="Times New Roman"/>
                <w:kern w:val="0"/>
                <w:sz w:val="20"/>
                <w:lang w:eastAsia="en-US"/>
              </w:rPr>
            </w:pPr>
            <w:r w:rsidRPr="002913A4">
              <w:rPr>
                <w:rFonts w:ascii="Times New Roman" w:eastAsia="Calibri" w:hAnsi="Times New Roman"/>
                <w:bCs/>
                <w:color w:val="auto"/>
                <w:kern w:val="0"/>
                <w:sz w:val="20"/>
                <w:lang w:eastAsia="en-US"/>
              </w:rPr>
              <w:t>п. 1 ст. 3 Закона Республики Беларусь от 18 июля 2011 г. № 300-З «Об обращениях граждан и юридических лиц»</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 xml:space="preserve">п. 85 Перечня** – 5 лет </w:t>
            </w:r>
            <w:proofErr w:type="gramStart"/>
            <w:r w:rsidRPr="002913A4">
              <w:rPr>
                <w:rFonts w:ascii="Times New Roman" w:eastAsia="Calibri" w:hAnsi="Times New Roman"/>
                <w:bCs/>
                <w:kern w:val="0"/>
                <w:sz w:val="20"/>
                <w:lang w:eastAsia="en-US"/>
              </w:rPr>
              <w:t>с даты</w:t>
            </w:r>
            <w:proofErr w:type="gramEnd"/>
            <w:r w:rsidRPr="002913A4">
              <w:rPr>
                <w:rFonts w:ascii="Times New Roman" w:eastAsia="Calibri" w:hAnsi="Times New Roman"/>
                <w:bCs/>
                <w:kern w:val="0"/>
                <w:sz w:val="20"/>
                <w:lang w:eastAsia="en-US"/>
              </w:rPr>
              <w:t xml:space="preserve"> последнего обращения,</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п. 89 Перечня – 5 лет, </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п. 90 Перечня –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9</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Предварительная запись на личный прием</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b/>
                <w:color w:val="auto"/>
                <w:kern w:val="0"/>
                <w:sz w:val="20"/>
                <w:lang w:eastAsia="en-US"/>
              </w:rPr>
            </w:pPr>
            <w:r w:rsidRPr="002913A4">
              <w:rPr>
                <w:rFonts w:ascii="Times New Roman" w:eastAsia="Calibri" w:hAnsi="Times New Roman"/>
                <w:color w:val="auto"/>
                <w:kern w:val="0"/>
                <w:sz w:val="20"/>
                <w:lang w:eastAsia="en-US"/>
              </w:rPr>
              <w:t xml:space="preserve">Лица, в отношении которых осуществляется запись на личный прием, </w:t>
            </w:r>
            <w:r w:rsidRPr="002913A4">
              <w:rPr>
                <w:rFonts w:ascii="Times New Roman" w:eastAsia="Calibri" w:hAnsi="Times New Roman"/>
                <w:color w:val="auto"/>
                <w:kern w:val="0"/>
                <w:sz w:val="20"/>
                <w:lang w:eastAsia="en-US"/>
              </w:rPr>
              <w:lastRenderedPageBreak/>
              <w:t>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 xml:space="preserve">ФИО, номер телефона, содержание вопроса </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Абз.20 ст. 6, абз.17 п. 2ст. 8 Закона, </w:t>
            </w:r>
          </w:p>
          <w:p w:rsidR="002913A4" w:rsidRPr="002913A4" w:rsidRDefault="002913A4" w:rsidP="002913A4">
            <w:pPr>
              <w:spacing w:after="200" w:line="276" w:lineRule="auto"/>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п.7 ст.6 Закона Республики Беларусь от 18 июля 2011 г. № 300-З «Об обращениях граждан и юридических </w:t>
            </w:r>
            <w:r w:rsidRPr="002913A4">
              <w:rPr>
                <w:rFonts w:ascii="Times New Roman" w:eastAsia="Calibri" w:hAnsi="Times New Roman"/>
                <w:bCs/>
                <w:color w:val="auto"/>
                <w:kern w:val="0"/>
                <w:sz w:val="20"/>
                <w:lang w:eastAsia="en-US"/>
              </w:rPr>
              <w:lastRenderedPageBreak/>
              <w:t>лиц»</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lastRenderedPageBreak/>
              <w:t>п. 92 Перечня – 1 год,</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bCs/>
                <w:kern w:val="0"/>
                <w:sz w:val="20"/>
                <w:lang w:eastAsia="en-US"/>
              </w:rPr>
              <w:t xml:space="preserve">п. 94 Перечня </w:t>
            </w:r>
            <w:r w:rsidRPr="002913A4">
              <w:rPr>
                <w:rFonts w:ascii="Times New Roman" w:eastAsia="Calibri" w:hAnsi="Times New Roman"/>
                <w:bCs/>
                <w:kern w:val="0"/>
                <w:sz w:val="20"/>
                <w:lang w:eastAsia="en-US"/>
              </w:rPr>
              <w:lastRenderedPageBreak/>
              <w:t>–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10</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Проведение личного приема</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Лица, присутствующие на личном приеме, иные лица, чьи персональные данные могут быть указаны в ходе личного приема</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ФИО; адрес места жительства (места пребывания), адрес  электронной почты, контактный телефон; содержание обращения; иные персональные данные, указанные в обращении, аудиозаписи голосов и видеозаписи лиц, присутствующих на приеме (в случае их ведения)</w:t>
            </w:r>
          </w:p>
          <w:p w:rsidR="00E21384" w:rsidRDefault="00E21384" w:rsidP="002913A4">
            <w:pPr>
              <w:spacing w:after="200" w:line="276" w:lineRule="auto"/>
              <w:jc w:val="both"/>
              <w:rPr>
                <w:rFonts w:ascii="Times New Roman" w:eastAsia="Calibri" w:hAnsi="Times New Roman"/>
                <w:color w:val="auto"/>
                <w:kern w:val="0"/>
                <w:sz w:val="20"/>
                <w:lang w:eastAsia="en-US"/>
              </w:rPr>
            </w:pPr>
          </w:p>
          <w:p w:rsidR="00E21384" w:rsidRPr="002913A4" w:rsidRDefault="00E21384" w:rsidP="002913A4">
            <w:pPr>
              <w:spacing w:after="200" w:line="276" w:lineRule="auto"/>
              <w:jc w:val="both"/>
              <w:rPr>
                <w:rFonts w:ascii="Times New Roman" w:eastAsia="Calibri" w:hAnsi="Times New Roman"/>
                <w:color w:val="auto"/>
                <w:kern w:val="0"/>
                <w:sz w:val="20"/>
                <w:lang w:eastAsia="en-US"/>
              </w:rPr>
            </w:pP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Абз.20 ст.6, абз.17 п.2 ст. 8 Закона; </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color w:val="auto"/>
                <w:kern w:val="0"/>
                <w:sz w:val="20"/>
                <w:lang w:eastAsia="en-US"/>
              </w:rPr>
              <w:t>п.1,2,6 ст.6, п.2 ст.13</w:t>
            </w:r>
            <w:r w:rsidRPr="002913A4">
              <w:rPr>
                <w:rFonts w:ascii="Times New Roman" w:eastAsia="Calibri" w:hAnsi="Times New Roman"/>
                <w:bCs/>
                <w:color w:val="auto"/>
                <w:kern w:val="0"/>
                <w:sz w:val="20"/>
                <w:lang w:eastAsia="en-US"/>
              </w:rPr>
              <w:t xml:space="preserve"> Закона Республики Беларусь от 18 июля 2011 г. № 300-З «Об обращен</w:t>
            </w:r>
            <w:r w:rsidR="00EC67E6">
              <w:rPr>
                <w:rFonts w:ascii="Times New Roman" w:eastAsia="Calibri" w:hAnsi="Times New Roman"/>
                <w:bCs/>
                <w:color w:val="auto"/>
                <w:kern w:val="0"/>
                <w:sz w:val="20"/>
                <w:lang w:eastAsia="en-US"/>
              </w:rPr>
              <w:t>иях граждан и юридических лиц»</w:t>
            </w:r>
          </w:p>
          <w:p w:rsidR="002913A4" w:rsidRPr="002913A4" w:rsidRDefault="002913A4" w:rsidP="002913A4">
            <w:pPr>
              <w:jc w:val="both"/>
              <w:rPr>
                <w:rFonts w:ascii="Times New Roman" w:eastAsia="Calibri" w:hAnsi="Times New Roman"/>
                <w:bCs/>
                <w:color w:val="auto"/>
                <w:kern w:val="0"/>
                <w:sz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85 Перечня</w:t>
            </w:r>
            <w:r w:rsidRPr="002913A4">
              <w:rPr>
                <w:rFonts w:ascii="Times New Roman" w:eastAsia="Calibri" w:hAnsi="Times New Roman"/>
                <w:b/>
                <w:kern w:val="0"/>
                <w:sz w:val="20"/>
                <w:lang w:eastAsia="en-US"/>
              </w:rPr>
              <w:t xml:space="preserve"> </w:t>
            </w:r>
            <w:r w:rsidRPr="002913A4">
              <w:rPr>
                <w:rFonts w:ascii="Times New Roman" w:eastAsia="Calibri" w:hAnsi="Times New Roman"/>
                <w:bCs/>
                <w:kern w:val="0"/>
                <w:sz w:val="20"/>
                <w:lang w:eastAsia="en-US"/>
              </w:rPr>
              <w:t>– 5 лет,</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87 Перечня</w:t>
            </w:r>
            <w:r w:rsidRPr="002913A4">
              <w:rPr>
                <w:rFonts w:ascii="Times New Roman" w:eastAsia="Calibri" w:hAnsi="Times New Roman"/>
                <w:b/>
                <w:kern w:val="0"/>
                <w:sz w:val="20"/>
                <w:lang w:eastAsia="en-US"/>
              </w:rPr>
              <w:t xml:space="preserve"> </w:t>
            </w:r>
            <w:r w:rsidRPr="002913A4">
              <w:rPr>
                <w:rFonts w:ascii="Times New Roman" w:eastAsia="Calibri" w:hAnsi="Times New Roman"/>
                <w:bCs/>
                <w:kern w:val="0"/>
                <w:sz w:val="20"/>
                <w:lang w:eastAsia="en-US"/>
              </w:rPr>
              <w:t>– 5 лет,</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94 Перечня</w:t>
            </w:r>
            <w:r w:rsidRPr="002913A4">
              <w:rPr>
                <w:rFonts w:ascii="Times New Roman" w:eastAsia="Calibri" w:hAnsi="Times New Roman"/>
                <w:b/>
                <w:kern w:val="0"/>
                <w:sz w:val="20"/>
                <w:lang w:eastAsia="en-US"/>
              </w:rPr>
              <w:t xml:space="preserve"> </w:t>
            </w:r>
            <w:r w:rsidRPr="002913A4">
              <w:rPr>
                <w:rFonts w:ascii="Times New Roman" w:eastAsia="Calibri" w:hAnsi="Times New Roman"/>
                <w:bCs/>
                <w:kern w:val="0"/>
                <w:sz w:val="20"/>
                <w:lang w:eastAsia="en-US"/>
              </w:rPr>
              <w:t>–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11</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Осуществление административных процедур</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Заявитель, законные представители, работники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В соответствии со ст. 14 Закона Республики Беларусь от 28 октября 2008 г. № 433-З ”Об основах административных процедур“, Указа Президента Республики Беларусь от 26 апреля 2010 г. № 200 </w:t>
            </w:r>
            <w:r w:rsidRPr="002913A4">
              <w:rPr>
                <w:rFonts w:ascii="Times New Roman" w:eastAsia="Calibri" w:hAnsi="Times New Roman"/>
                <w:bCs/>
                <w:color w:val="auto"/>
                <w:kern w:val="0"/>
                <w:sz w:val="20"/>
                <w:lang w:eastAsia="en-US"/>
              </w:rPr>
              <w:t>”</w:t>
            </w:r>
            <w:r w:rsidRPr="002913A4">
              <w:rPr>
                <w:rFonts w:ascii="Times New Roman" w:eastAsia="Calibri" w:hAnsi="Times New Roman"/>
                <w:color w:val="auto"/>
                <w:kern w:val="0"/>
                <w:sz w:val="20"/>
                <w:lang w:eastAsia="en-US"/>
              </w:rPr>
              <w:t>Об административных процедурах, осуществляемых государственными органами и иными организациями по заявлениям граждан</w:t>
            </w:r>
            <w:r w:rsidRPr="002913A4">
              <w:rPr>
                <w:rFonts w:ascii="Times New Roman" w:eastAsia="Calibri" w:hAnsi="Times New Roman"/>
                <w:bCs/>
                <w:color w:val="auto"/>
                <w:kern w:val="0"/>
                <w:sz w:val="20"/>
                <w:lang w:eastAsia="en-US"/>
              </w:rPr>
              <w:t>“</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Абз.20 ст.6, </w:t>
            </w:r>
            <w:proofErr w:type="spellStart"/>
            <w:r w:rsidRPr="002913A4">
              <w:rPr>
                <w:rFonts w:ascii="Times New Roman" w:eastAsia="Calibri" w:hAnsi="Times New Roman"/>
                <w:bCs/>
                <w:color w:val="auto"/>
                <w:kern w:val="0"/>
                <w:sz w:val="20"/>
                <w:lang w:eastAsia="en-US"/>
              </w:rPr>
              <w:t>абз</w:t>
            </w:r>
            <w:proofErr w:type="spellEnd"/>
            <w:r w:rsidRPr="002913A4">
              <w:rPr>
                <w:rFonts w:ascii="Times New Roman" w:eastAsia="Calibri" w:hAnsi="Times New Roman"/>
                <w:bCs/>
                <w:color w:val="auto"/>
                <w:kern w:val="0"/>
                <w:sz w:val="20"/>
                <w:lang w:eastAsia="en-US"/>
              </w:rPr>
              <w:t xml:space="preserve">. 3 п.2 ст.8 Закона; </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bCs/>
                <w:color w:val="auto"/>
                <w:kern w:val="0"/>
                <w:sz w:val="20"/>
                <w:lang w:eastAsia="en-US"/>
              </w:rPr>
              <w:t>Закон Республики Беларусь от 28 октября 2008 г. № 433-З «Об основах административных процедур»; Указ Президента Республики Беларусь от 26 апреля 2010 г. №200</w:t>
            </w:r>
            <w:r w:rsidRPr="002913A4">
              <w:rPr>
                <w:rFonts w:ascii="Times New Roman" w:eastAsia="Calibri" w:hAnsi="Times New Roman"/>
                <w:bCs/>
                <w:color w:val="auto"/>
                <w:kern w:val="0"/>
                <w:sz w:val="20"/>
                <w:lang w:eastAsia="en-US"/>
              </w:rPr>
              <w:br/>
              <w:t>«Об административных процедурах, осуществляемых государственными органами и иными организациями по заявлениям граждан»</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п. 100 Перечня</w:t>
            </w:r>
            <w:r w:rsidRPr="002913A4">
              <w:rPr>
                <w:rFonts w:ascii="Times New Roman" w:eastAsia="Calibri" w:hAnsi="Times New Roman"/>
                <w:b/>
                <w:kern w:val="0"/>
                <w:sz w:val="20"/>
                <w:lang w:eastAsia="en-US"/>
              </w:rPr>
              <w:t xml:space="preserve"> </w:t>
            </w:r>
            <w:r w:rsidRPr="002913A4">
              <w:rPr>
                <w:rFonts w:ascii="Times New Roman" w:eastAsia="Calibri" w:hAnsi="Times New Roman"/>
                <w:bCs/>
                <w:color w:val="auto"/>
                <w:kern w:val="0"/>
                <w:sz w:val="20"/>
                <w:lang w:eastAsia="en-US"/>
              </w:rPr>
              <w:t xml:space="preserve"> – 5 лет,</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r w:rsidRPr="002913A4">
              <w:rPr>
                <w:rFonts w:ascii="Times New Roman" w:eastAsia="Calibri" w:hAnsi="Times New Roman"/>
                <w:bCs/>
                <w:color w:val="auto"/>
                <w:kern w:val="0"/>
                <w:sz w:val="20"/>
                <w:lang w:eastAsia="en-US"/>
              </w:rPr>
              <w:t>п. 101  Перечня –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12</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Заключение, исполнение,</w:t>
            </w:r>
          </w:p>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изменение и расторжение</w:t>
            </w:r>
          </w:p>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договоров с контрагентами, за исключением договоров</w:t>
            </w:r>
          </w:p>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на оказание медицинских и иных услуг</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Контрагенты – физические лица и  ИП,</w:t>
            </w:r>
          </w:p>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val="be-BY" w:eastAsia="en-US"/>
              </w:rPr>
              <w:t xml:space="preserve">представители </w:t>
            </w:r>
            <w:r w:rsidRPr="002913A4">
              <w:rPr>
                <w:rFonts w:ascii="Times New Roman" w:eastAsia="Calibri" w:hAnsi="Times New Roman"/>
                <w:bCs/>
                <w:color w:val="auto"/>
                <w:kern w:val="0"/>
                <w:sz w:val="20"/>
                <w:lang w:eastAsia="en-US"/>
              </w:rPr>
              <w:t>контрагентов – юридических лиц</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ФИО; должность, иные данные в соответствии с условиями договора (при необходимости)</w:t>
            </w:r>
          </w:p>
          <w:p w:rsidR="002913A4" w:rsidRPr="002913A4" w:rsidRDefault="002913A4" w:rsidP="002913A4">
            <w:pPr>
              <w:spacing w:after="200" w:line="276" w:lineRule="auto"/>
              <w:jc w:val="both"/>
              <w:rPr>
                <w:rFonts w:ascii="Times New Roman" w:eastAsia="Calibri" w:hAnsi="Times New Roman"/>
                <w:color w:val="auto"/>
                <w:kern w:val="0"/>
                <w:sz w:val="20"/>
                <w:lang w:eastAsia="en-US"/>
              </w:rPr>
            </w:pP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bCs/>
                <w:color w:val="auto"/>
                <w:kern w:val="0"/>
                <w:sz w:val="20"/>
                <w:lang w:eastAsia="en-US"/>
              </w:rPr>
              <w:t xml:space="preserve">Абз.15 ст.6, абз.20 ст.6 Закона. </w:t>
            </w:r>
          </w:p>
          <w:p w:rsidR="002913A4" w:rsidRPr="002913A4" w:rsidRDefault="002913A4" w:rsidP="002913A4">
            <w:pPr>
              <w:jc w:val="both"/>
              <w:rPr>
                <w:rFonts w:ascii="Times New Roman" w:eastAsia="Calibri" w:hAnsi="Times New Roman"/>
                <w:bCs/>
                <w:color w:val="auto"/>
                <w:kern w:val="0"/>
                <w:sz w:val="20"/>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70 Перечня  – 3 года.</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 xml:space="preserve">Если налоговыми органами проверка соблюдения налогового законодательства не проводилась - 10 лет после окончания срока действия </w:t>
            </w:r>
            <w:r w:rsidRPr="002913A4">
              <w:rPr>
                <w:rFonts w:ascii="Times New Roman" w:eastAsia="Calibri" w:hAnsi="Times New Roman"/>
                <w:bCs/>
                <w:kern w:val="0"/>
                <w:sz w:val="20"/>
                <w:lang w:eastAsia="en-US"/>
              </w:rPr>
              <w:lastRenderedPageBreak/>
              <w:t>договора</w:t>
            </w:r>
          </w:p>
          <w:p w:rsidR="002913A4" w:rsidRPr="002913A4" w:rsidRDefault="002913A4" w:rsidP="002913A4">
            <w:pPr>
              <w:jc w:val="both"/>
              <w:rPr>
                <w:rFonts w:ascii="Times New Roman" w:eastAsia="Calibri" w:hAnsi="Times New Roman"/>
                <w:bCs/>
                <w:color w:val="auto"/>
                <w:kern w:val="0"/>
                <w:sz w:val="20"/>
                <w:lang w:eastAsia="en-US"/>
              </w:rPr>
            </w:pP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13</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Участие в процедурах государственных закупок, закупок за счет собственных средств</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color w:val="auto"/>
                <w:kern w:val="0"/>
                <w:sz w:val="20"/>
                <w:lang w:eastAsia="en-US"/>
              </w:rPr>
              <w:t>Физические лица – руководители организаций, иные физические лица, сведения о которых содержатся в</w:t>
            </w:r>
            <w:r w:rsidRPr="002913A4">
              <w:rPr>
                <w:rFonts w:ascii="Times New Roman" w:eastAsia="Calibri" w:hAnsi="Times New Roman"/>
                <w:color w:val="auto"/>
                <w:kern w:val="0"/>
                <w:sz w:val="20"/>
                <w:lang w:val="be-BY" w:eastAsia="en-US"/>
              </w:rPr>
              <w:t> </w:t>
            </w:r>
            <w:r w:rsidRPr="002913A4">
              <w:rPr>
                <w:rFonts w:ascii="Times New Roman" w:eastAsia="Calibri" w:hAnsi="Times New Roman"/>
                <w:color w:val="auto"/>
                <w:kern w:val="0"/>
                <w:sz w:val="20"/>
                <w:lang w:eastAsia="en-US"/>
              </w:rPr>
              <w:t>конкурсных предложениях, физические лица, участвующие в</w:t>
            </w:r>
            <w:r w:rsidRPr="002913A4">
              <w:rPr>
                <w:rFonts w:ascii="Times New Roman" w:eastAsia="Calibri" w:hAnsi="Times New Roman"/>
                <w:color w:val="auto"/>
                <w:kern w:val="0"/>
                <w:sz w:val="20"/>
                <w:lang w:val="be-BY" w:eastAsia="en-US"/>
              </w:rPr>
              <w:t> </w:t>
            </w:r>
            <w:r w:rsidRPr="002913A4">
              <w:rPr>
                <w:rFonts w:ascii="Times New Roman" w:eastAsia="Calibri" w:hAnsi="Times New Roman"/>
                <w:color w:val="auto"/>
                <w:kern w:val="0"/>
                <w:sz w:val="20"/>
                <w:lang w:eastAsia="en-US"/>
              </w:rPr>
              <w:t>процедуре закупки, работе комиссии, а</w:t>
            </w:r>
            <w:r w:rsidRPr="002913A4">
              <w:rPr>
                <w:rFonts w:ascii="Times New Roman" w:eastAsia="Calibri" w:hAnsi="Times New Roman"/>
                <w:color w:val="auto"/>
                <w:kern w:val="0"/>
                <w:sz w:val="20"/>
                <w:lang w:val="be-BY" w:eastAsia="en-US"/>
              </w:rPr>
              <w:t> </w:t>
            </w:r>
            <w:r w:rsidRPr="002913A4">
              <w:rPr>
                <w:rFonts w:ascii="Times New Roman" w:eastAsia="Calibri" w:hAnsi="Times New Roman"/>
                <w:color w:val="auto"/>
                <w:kern w:val="0"/>
                <w:sz w:val="20"/>
                <w:lang w:eastAsia="en-US"/>
              </w:rPr>
              <w:t>также уполномоченные на подписание договора</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color w:val="auto"/>
                <w:kern w:val="0"/>
                <w:sz w:val="20"/>
                <w:lang w:eastAsia="en-US"/>
              </w:rPr>
            </w:pPr>
            <w:r w:rsidRPr="002913A4">
              <w:rPr>
                <w:rFonts w:ascii="Times New Roman" w:eastAsia="Calibri" w:hAnsi="Times New Roman"/>
                <w:color w:val="auto"/>
                <w:kern w:val="0"/>
                <w:sz w:val="20"/>
                <w:lang w:eastAsia="en-US"/>
              </w:rPr>
              <w:t>ФИО; должность руководителя и (или) иных представителей юридического лица; иные данные согласно условиям закупки (при необходимости)</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Абз.20 ст.6 Закона; Закон Республики Беларусь от 13 июля 2012 г.  № 419-З </w:t>
            </w:r>
            <w:r w:rsidRPr="002913A4">
              <w:rPr>
                <w:rFonts w:ascii="Times New Roman" w:hAnsi="Times New Roman"/>
                <w:kern w:val="0"/>
                <w:sz w:val="20"/>
                <w:lang w:eastAsia="en-US"/>
              </w:rPr>
              <w:t>«</w:t>
            </w:r>
            <w:r w:rsidRPr="002913A4">
              <w:rPr>
                <w:rFonts w:ascii="Times New Roman" w:eastAsia="Calibri" w:hAnsi="Times New Roman"/>
                <w:color w:val="auto"/>
                <w:kern w:val="0"/>
                <w:sz w:val="20"/>
                <w:lang w:eastAsia="en-US"/>
              </w:rPr>
              <w:t>О государственных закупках товаров (работ, услуг)</w:t>
            </w:r>
            <w:r w:rsidRPr="002913A4">
              <w:rPr>
                <w:rFonts w:ascii="Times New Roman" w:hAnsi="Times New Roman"/>
                <w:kern w:val="0"/>
                <w:sz w:val="20"/>
                <w:lang w:eastAsia="en-US"/>
              </w:rPr>
              <w:t xml:space="preserve">», </w:t>
            </w:r>
            <w:r w:rsidRPr="002913A4">
              <w:rPr>
                <w:rFonts w:ascii="Times New Roman" w:eastAsia="Calibri" w:hAnsi="Times New Roman"/>
                <w:color w:val="auto"/>
                <w:spacing w:val="-2"/>
                <w:kern w:val="0"/>
                <w:sz w:val="20"/>
                <w:lang w:eastAsia="en-US"/>
              </w:rPr>
              <w:t xml:space="preserve">постановление Совета Министров Республики Беларусь от 15 марта 2012 г. № 229 «О совершенствовании отношений в области закупок товаров (работ, услуг) за счет собственных средств» </w:t>
            </w:r>
            <w:r w:rsidRPr="002913A4">
              <w:rPr>
                <w:rFonts w:ascii="Times New Roman" w:eastAsia="Calibri" w:hAnsi="Times New Roman"/>
                <w:color w:val="auto"/>
                <w:kern w:val="0"/>
                <w:sz w:val="20"/>
                <w:lang w:eastAsia="en-US"/>
              </w:rPr>
              <w:t>и др.</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1063 Перечня – 5 лет,</w:t>
            </w:r>
          </w:p>
          <w:p w:rsidR="002913A4" w:rsidRPr="002913A4" w:rsidRDefault="002913A4" w:rsidP="002913A4">
            <w:pPr>
              <w:jc w:val="both"/>
              <w:rPr>
                <w:rFonts w:ascii="Times New Roman" w:eastAsia="Calibri" w:hAnsi="Times New Roman"/>
                <w:bCs/>
                <w:kern w:val="0"/>
                <w:sz w:val="20"/>
                <w:lang w:eastAsia="en-US"/>
              </w:rPr>
            </w:pPr>
            <w:r w:rsidRPr="002913A4">
              <w:rPr>
                <w:rFonts w:ascii="Times New Roman" w:eastAsia="Calibri" w:hAnsi="Times New Roman"/>
                <w:bCs/>
                <w:kern w:val="0"/>
                <w:sz w:val="20"/>
                <w:lang w:eastAsia="en-US"/>
              </w:rPr>
              <w:t>п. 1064 Перечня  –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14</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Осуществление видеонаблюдения</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Пациенты, посетители</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Видеоизображение человека</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абз.20 ст.6 Закона; Указ Президента Республики Беларусь от 28.11. 2013 г. № 527 «О вопросах создания и применения системы видеонаблюдения в интересах обеспечения общественного порядка»</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30 суток (абз.4 п.20 Положения о применении систем безопасности и систем видеонаблюдения, утвержденного постановлением Совета Министров Республики Беларусь от 11.12.2012 г. № 1135)</w:t>
            </w:r>
          </w:p>
        </w:tc>
      </w:tr>
      <w:tr w:rsidR="002913A4" w:rsidRPr="002913A4" w:rsidTr="000669A5">
        <w:trPr>
          <w:trHeight w:val="2520"/>
        </w:trPr>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line="276" w:lineRule="auto"/>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lang w:eastAsia="en-US"/>
              </w:rPr>
              <w:lastRenderedPageBreak/>
              <w:t>15</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Рассмотрение резюме (анкет) соискателей (кандидатов) на вакантные должности в целях заключения трудового договора</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Кандидаты на трудоустройство</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ФИО, сведения об образовании, стаже и опыте работы, контактный номер телефона, иные персональные данные указанные соискателем (кандидатом на трудоустройство) в резюме (анкете)</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Согласие – ст.5 Закона при направлении резюме (анкеты) в электронном виде; абз.16 ст.6 Закона при направлении (предоставлении) резюме (анкеты) в письменном виде или в виде электронного документа</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В случае непринятия на работу - 1 год п.680 </w:t>
            </w:r>
            <w:r w:rsidR="00EC67E6">
              <w:rPr>
                <w:rFonts w:ascii="Times New Roman" w:eastAsia="Calibri" w:hAnsi="Times New Roman"/>
                <w:color w:val="auto"/>
                <w:kern w:val="0"/>
                <w:sz w:val="20"/>
                <w:lang w:eastAsia="en-US"/>
              </w:rPr>
              <w:t>Перечня.</w:t>
            </w:r>
            <w:r w:rsidRPr="002913A4">
              <w:rPr>
                <w:rFonts w:ascii="Times New Roman" w:eastAsia="Calibri" w:hAnsi="Times New Roman"/>
                <w:color w:val="auto"/>
                <w:kern w:val="0"/>
                <w:sz w:val="20"/>
                <w:lang w:eastAsia="en-US"/>
              </w:rPr>
              <w:t xml:space="preserve"> </w:t>
            </w:r>
          </w:p>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В случае принятия на работу – 1месяц</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16</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shd w:val="clear" w:color="auto" w:fill="FEFEFF"/>
                <w:lang w:eastAsia="en-US"/>
              </w:rPr>
              <w:t>Организация практики для студентов</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300"/>
              <w:contextualSpacing/>
              <w:jc w:val="both"/>
              <w:rPr>
                <w:rFonts w:ascii="Times New Roman" w:hAnsi="Times New Roman"/>
                <w:color w:val="auto"/>
                <w:kern w:val="0"/>
                <w:sz w:val="20"/>
              </w:rPr>
            </w:pPr>
            <w:r w:rsidRPr="002913A4">
              <w:rPr>
                <w:rFonts w:ascii="Times New Roman" w:hAnsi="Times New Roman"/>
                <w:color w:val="auto"/>
                <w:kern w:val="0"/>
                <w:sz w:val="20"/>
                <w:lang w:eastAsia="en-US"/>
              </w:rPr>
              <w:t xml:space="preserve">Студенты, проходящие практику, руководители практики, </w:t>
            </w:r>
            <w:r w:rsidRPr="002913A4">
              <w:rPr>
                <w:rFonts w:ascii="Times New Roman" w:hAnsi="Times New Roman"/>
                <w:color w:val="auto"/>
                <w:kern w:val="0"/>
                <w:sz w:val="20"/>
              </w:rPr>
              <w:t>лица, уполномоченные на подписание договора</w:t>
            </w:r>
          </w:p>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lang w:eastAsia="en-US"/>
              </w:rPr>
              <w:t>ФИО студента, место учебы (в том числе факультет), курс обучения, специальность, контактный номер телефона, личная подпись, иные персональные данные (при необходимости). ФИО руководителя практики от учреждения высшего образования, контактный номер телефона, личная подпись.</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proofErr w:type="gramStart"/>
            <w:r w:rsidRPr="002913A4">
              <w:rPr>
                <w:rFonts w:ascii="Times New Roman" w:eastAsia="Calibri" w:hAnsi="Times New Roman"/>
                <w:color w:val="auto"/>
                <w:kern w:val="0"/>
                <w:sz w:val="20"/>
                <w:lang w:eastAsia="en-US"/>
              </w:rPr>
              <w:t>Абз.20 ст.6 Закона, ч.2 п.4 ст.207 Кодекса Республики Беларусь об образовании, постановление Совета Министров Республики Беларусь от 3 июня 2010 г. № 860 ”Об утверждении Положения о практике студентов, курсантов, слушателей“, постановление Совета Министров Республики Беларусь от 31 августа 2022 г. № 572 ”О вопросах реализации образовательных программ“</w:t>
            </w:r>
            <w:proofErr w:type="gramEnd"/>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lang w:eastAsia="en-US"/>
              </w:rPr>
              <w:t>3 года 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17</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shd w:val="clear" w:color="auto" w:fill="FEFEFF"/>
                <w:lang w:eastAsia="en-US"/>
              </w:rPr>
            </w:pPr>
            <w:r w:rsidRPr="002913A4">
              <w:rPr>
                <w:rFonts w:ascii="Times New Roman" w:eastAsia="Calibri" w:hAnsi="Times New Roman"/>
                <w:color w:val="auto"/>
                <w:kern w:val="0"/>
                <w:sz w:val="20"/>
                <w:shd w:val="clear" w:color="auto" w:fill="FEFEFF"/>
                <w:lang w:eastAsia="en-US"/>
              </w:rPr>
              <w:t>Ведение переписки с другими организациями в системе электронного документооборота, по электронной почте</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300"/>
              <w:contextualSpacing/>
              <w:jc w:val="both"/>
              <w:rPr>
                <w:rFonts w:ascii="Times New Roman" w:hAnsi="Times New Roman"/>
                <w:color w:val="auto"/>
                <w:kern w:val="0"/>
                <w:sz w:val="20"/>
                <w:highlight w:val="yellow"/>
                <w:lang w:eastAsia="en-US"/>
              </w:rPr>
            </w:pPr>
            <w:r w:rsidRPr="002913A4">
              <w:rPr>
                <w:rFonts w:ascii="Times New Roman" w:hAnsi="Times New Roman"/>
                <w:color w:val="auto"/>
                <w:kern w:val="0"/>
                <w:sz w:val="20"/>
                <w:lang w:eastAsia="en-US"/>
              </w:rPr>
              <w:t>Работники, пациенты</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lang w:eastAsia="en-US"/>
              </w:rPr>
              <w:t>Персональные данные – в зависимости от цели обработки</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В отношении работников – абз.8 ст.6 Закона,</w:t>
            </w:r>
          </w:p>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lang w:eastAsia="en-US"/>
              </w:rPr>
              <w:t xml:space="preserve"> В отношении иных лиц - в зависимости от цели обработки данных</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highlight w:val="yellow"/>
                <w:lang w:eastAsia="en-US"/>
              </w:rPr>
            </w:pPr>
            <w:r w:rsidRPr="002913A4">
              <w:rPr>
                <w:rFonts w:ascii="Times New Roman" w:eastAsia="Calibri" w:hAnsi="Times New Roman"/>
                <w:color w:val="auto"/>
                <w:kern w:val="0"/>
                <w:sz w:val="20"/>
                <w:lang w:eastAsia="en-US"/>
              </w:rPr>
              <w:t>2-3 недели</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lastRenderedPageBreak/>
              <w:t>18</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shd w:val="clear" w:color="auto" w:fill="FEFEFF"/>
                <w:lang w:eastAsia="en-US"/>
              </w:rPr>
            </w:pPr>
            <w:r w:rsidRPr="002913A4">
              <w:rPr>
                <w:rFonts w:ascii="Times New Roman" w:eastAsia="Calibri" w:hAnsi="Times New Roman"/>
                <w:color w:val="auto"/>
                <w:kern w:val="0"/>
                <w:sz w:val="20"/>
                <w:shd w:val="clear" w:color="auto" w:fill="FEFEFF"/>
                <w:lang w:eastAsia="en-US"/>
              </w:rPr>
              <w:t>Организация оказания платных медицинских услуг</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300"/>
              <w:contextualSpacing/>
              <w:jc w:val="both"/>
              <w:rPr>
                <w:rFonts w:ascii="Times New Roman" w:hAnsi="Times New Roman"/>
                <w:color w:val="auto"/>
                <w:kern w:val="0"/>
                <w:sz w:val="20"/>
                <w:lang w:eastAsia="en-US"/>
              </w:rPr>
            </w:pPr>
            <w:r w:rsidRPr="002913A4">
              <w:rPr>
                <w:rFonts w:ascii="Times New Roman" w:hAnsi="Times New Roman"/>
                <w:color w:val="auto"/>
                <w:kern w:val="0"/>
                <w:sz w:val="20"/>
                <w:lang w:eastAsia="en-US"/>
              </w:rPr>
              <w:t>Пациенты, их законные представители,</w:t>
            </w:r>
            <w:r w:rsidRPr="002913A4">
              <w:rPr>
                <w:rFonts w:ascii="Times New Roman" w:eastAsia="Calibri" w:hAnsi="Times New Roman"/>
                <w:color w:val="auto"/>
                <w:kern w:val="0"/>
                <w:sz w:val="20"/>
                <w:lang w:eastAsia="en-US"/>
              </w:rPr>
              <w:t xml:space="preserve"> иные лица, чьи персональные данные указаны в договоре</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ФИО, дата рождения, идентификационный номер, адрес места жительства (проживания), данные документа, удостоверяющего личность,</w:t>
            </w:r>
            <w:r w:rsidRPr="002913A4">
              <w:rPr>
                <w:rFonts w:ascii="Times New Roman" w:eastAsia="Calibri" w:hAnsi="Times New Roman"/>
                <w:bCs/>
                <w:color w:val="auto"/>
                <w:kern w:val="0"/>
                <w:sz w:val="20"/>
                <w:lang w:eastAsia="en-US"/>
              </w:rPr>
              <w:t xml:space="preserve"> сведения о состоянии здоровья, иные данные в соответствии с условиями договора (при необходимости)</w:t>
            </w:r>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proofErr w:type="spellStart"/>
            <w:proofErr w:type="gramStart"/>
            <w:r w:rsidRPr="002913A4">
              <w:rPr>
                <w:rFonts w:ascii="Times New Roman" w:eastAsia="Calibri" w:hAnsi="Times New Roman"/>
                <w:color w:val="auto"/>
                <w:kern w:val="0"/>
                <w:sz w:val="20"/>
                <w:lang w:eastAsia="en-US"/>
              </w:rPr>
              <w:t>Абз</w:t>
            </w:r>
            <w:proofErr w:type="spellEnd"/>
            <w:r w:rsidRPr="002913A4">
              <w:rPr>
                <w:rFonts w:ascii="Times New Roman" w:eastAsia="Calibri" w:hAnsi="Times New Roman"/>
                <w:color w:val="auto"/>
                <w:kern w:val="0"/>
                <w:sz w:val="20"/>
                <w:lang w:eastAsia="en-US"/>
              </w:rPr>
              <w:t xml:space="preserve">. 15 ст. 6 Закона, </w:t>
            </w:r>
            <w:proofErr w:type="spellStart"/>
            <w:r w:rsidRPr="002913A4">
              <w:rPr>
                <w:rFonts w:ascii="Times New Roman" w:eastAsia="Calibri" w:hAnsi="Times New Roman"/>
                <w:color w:val="auto"/>
                <w:kern w:val="0"/>
                <w:sz w:val="20"/>
                <w:lang w:eastAsia="en-US"/>
              </w:rPr>
              <w:t>абз</w:t>
            </w:r>
            <w:proofErr w:type="spellEnd"/>
            <w:r w:rsidRPr="002913A4">
              <w:rPr>
                <w:rFonts w:ascii="Times New Roman" w:eastAsia="Calibri" w:hAnsi="Times New Roman"/>
                <w:color w:val="auto"/>
                <w:kern w:val="0"/>
                <w:sz w:val="20"/>
                <w:lang w:eastAsia="en-US"/>
              </w:rPr>
              <w:t>. 6 п. 2 ст. 8 Закона, ст. 15 Закона о здравоохранении, постановление Совета Министров Республики Беларусь от 10 февраля 2009г. №182 «Об оказании платных услуг государственными учреждениями здравоохранения», постановление Министерства здравоохранения Республики Беларусь от  9 декабря 2019 г. № 115 «Об использовании средств семейного капитала на получение медицинской помощи».</w:t>
            </w:r>
            <w:r w:rsidRPr="002913A4">
              <w:rPr>
                <w:rFonts w:ascii="Times New Roman" w:eastAsia="Calibri" w:hAnsi="Times New Roman"/>
                <w:color w:val="auto"/>
                <w:kern w:val="0"/>
                <w:sz w:val="20"/>
                <w:u w:val="single"/>
                <w:lang w:eastAsia="en-US"/>
              </w:rPr>
              <w:t xml:space="preserve">                   </w:t>
            </w:r>
            <w:proofErr w:type="gramEnd"/>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п.94 </w:t>
            </w:r>
            <w:r w:rsidR="00EC67E6">
              <w:rPr>
                <w:rFonts w:ascii="Times New Roman" w:eastAsia="Calibri" w:hAnsi="Times New Roman"/>
                <w:color w:val="auto"/>
                <w:kern w:val="0"/>
                <w:sz w:val="20"/>
                <w:lang w:eastAsia="en-US"/>
              </w:rPr>
              <w:t xml:space="preserve">Приказа №11 </w:t>
            </w:r>
            <w:r w:rsidRPr="002913A4">
              <w:rPr>
                <w:rFonts w:ascii="Times New Roman" w:eastAsia="Calibri" w:hAnsi="Times New Roman"/>
                <w:color w:val="auto"/>
                <w:kern w:val="0"/>
                <w:sz w:val="20"/>
                <w:lang w:eastAsia="en-US"/>
              </w:rPr>
              <w:t>– 5 лет,</w:t>
            </w:r>
          </w:p>
          <w:p w:rsidR="002913A4" w:rsidRPr="002913A4" w:rsidRDefault="002913A4" w:rsidP="00EC67E6">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п. 95 </w:t>
            </w:r>
            <w:r w:rsidR="00EC67E6">
              <w:rPr>
                <w:rFonts w:ascii="Times New Roman" w:eastAsia="Calibri" w:hAnsi="Times New Roman"/>
                <w:color w:val="auto"/>
                <w:kern w:val="0"/>
                <w:sz w:val="20"/>
                <w:lang w:eastAsia="en-US"/>
              </w:rPr>
              <w:t>Приказа №11</w:t>
            </w:r>
            <w:r w:rsidRPr="002913A4">
              <w:rPr>
                <w:rFonts w:ascii="Times New Roman" w:eastAsia="Calibri" w:hAnsi="Times New Roman"/>
                <w:color w:val="auto"/>
                <w:kern w:val="0"/>
                <w:sz w:val="20"/>
                <w:lang w:eastAsia="en-US"/>
              </w:rPr>
              <w:t>– 5 лет</w:t>
            </w:r>
          </w:p>
        </w:tc>
      </w:tr>
      <w:tr w:rsidR="002913A4" w:rsidRPr="002913A4" w:rsidTr="000669A5">
        <w:tc>
          <w:tcPr>
            <w:tcW w:w="42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19</w:t>
            </w:r>
          </w:p>
        </w:tc>
        <w:tc>
          <w:tcPr>
            <w:tcW w:w="184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shd w:val="clear" w:color="auto" w:fill="FEFEFF"/>
                <w:lang w:eastAsia="en-US"/>
              </w:rPr>
            </w:pPr>
            <w:r w:rsidRPr="002913A4">
              <w:rPr>
                <w:rFonts w:ascii="Times New Roman" w:eastAsia="Calibri" w:hAnsi="Times New Roman"/>
                <w:color w:val="auto"/>
                <w:kern w:val="0"/>
                <w:sz w:val="20"/>
                <w:shd w:val="clear" w:color="auto" w:fill="FEFEFF"/>
                <w:lang w:eastAsia="en-US"/>
              </w:rPr>
              <w:t>Организация оказания платных медицинских услуг льготной категории граждан</w:t>
            </w:r>
          </w:p>
        </w:tc>
        <w:tc>
          <w:tcPr>
            <w:tcW w:w="1418"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300"/>
              <w:contextualSpacing/>
              <w:jc w:val="both"/>
              <w:rPr>
                <w:rFonts w:ascii="Times New Roman" w:hAnsi="Times New Roman"/>
                <w:color w:val="auto"/>
                <w:kern w:val="0"/>
                <w:sz w:val="20"/>
                <w:lang w:eastAsia="en-US"/>
              </w:rPr>
            </w:pPr>
            <w:r w:rsidRPr="002913A4">
              <w:rPr>
                <w:rFonts w:ascii="Times New Roman" w:hAnsi="Times New Roman"/>
                <w:color w:val="auto"/>
                <w:kern w:val="0"/>
                <w:sz w:val="20"/>
                <w:lang w:eastAsia="en-US"/>
              </w:rPr>
              <w:t>Пациенты,  ф</w:t>
            </w:r>
            <w:r w:rsidRPr="002913A4">
              <w:rPr>
                <w:rFonts w:ascii="Times New Roman" w:eastAsia="Calibri" w:hAnsi="Times New Roman"/>
                <w:color w:val="auto"/>
                <w:kern w:val="0"/>
                <w:sz w:val="20"/>
                <w:lang w:eastAsia="en-US"/>
              </w:rPr>
              <w:t>изические лица–уполномоченные на подписание договора</w:t>
            </w:r>
          </w:p>
        </w:tc>
        <w:tc>
          <w:tcPr>
            <w:tcW w:w="2835"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proofErr w:type="gramStart"/>
            <w:r w:rsidRPr="002913A4">
              <w:rPr>
                <w:rFonts w:ascii="Times New Roman" w:eastAsia="Calibri" w:hAnsi="Times New Roman"/>
                <w:color w:val="auto"/>
                <w:kern w:val="0"/>
                <w:sz w:val="20"/>
                <w:lang w:eastAsia="en-US"/>
              </w:rPr>
              <w:t xml:space="preserve">ФИО, должность руководителя и (или) иных представителей юридического лица; иные данные, ФИО пациента, дата рождения, адрес места жительства (пребывания), данные документа, подтверждающего право на  льготу,  </w:t>
            </w:r>
            <w:proofErr w:type="gramEnd"/>
          </w:p>
        </w:tc>
        <w:tc>
          <w:tcPr>
            <w:tcW w:w="2659"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proofErr w:type="spellStart"/>
            <w:r w:rsidRPr="002913A4">
              <w:rPr>
                <w:rFonts w:ascii="Times New Roman" w:eastAsia="Calibri" w:hAnsi="Times New Roman"/>
                <w:color w:val="auto"/>
                <w:kern w:val="0"/>
                <w:sz w:val="20"/>
                <w:lang w:eastAsia="en-US"/>
              </w:rPr>
              <w:t>Абз</w:t>
            </w:r>
            <w:proofErr w:type="spellEnd"/>
            <w:r w:rsidRPr="002913A4">
              <w:rPr>
                <w:rFonts w:ascii="Times New Roman" w:eastAsia="Calibri" w:hAnsi="Times New Roman"/>
                <w:color w:val="auto"/>
                <w:kern w:val="0"/>
                <w:sz w:val="20"/>
                <w:lang w:eastAsia="en-US"/>
              </w:rPr>
              <w:t xml:space="preserve">. 15 ст. 6 Закона, </w:t>
            </w:r>
            <w:proofErr w:type="spellStart"/>
            <w:r w:rsidRPr="002913A4">
              <w:rPr>
                <w:rFonts w:ascii="Times New Roman" w:eastAsia="Calibri" w:hAnsi="Times New Roman"/>
                <w:color w:val="auto"/>
                <w:kern w:val="0"/>
                <w:sz w:val="20"/>
                <w:lang w:eastAsia="en-US"/>
              </w:rPr>
              <w:t>абз</w:t>
            </w:r>
            <w:proofErr w:type="spellEnd"/>
            <w:r w:rsidRPr="002913A4">
              <w:rPr>
                <w:rFonts w:ascii="Times New Roman" w:eastAsia="Calibri" w:hAnsi="Times New Roman"/>
                <w:color w:val="auto"/>
                <w:kern w:val="0"/>
                <w:sz w:val="20"/>
                <w:lang w:eastAsia="en-US"/>
              </w:rPr>
              <w:t>. 6 п. 2 ст. 8 Закона, ст. 15 Закона о здравоохранении, Закон Республики Беларусь от14 июня 2007 г. № 239-З «О государственных социальных льготах, правах и гарантиях для отдельных категорий граждан»</w:t>
            </w:r>
          </w:p>
        </w:tc>
        <w:tc>
          <w:tcPr>
            <w:tcW w:w="993" w:type="dxa"/>
            <w:tcBorders>
              <w:top w:val="single" w:sz="4" w:space="0" w:color="000000"/>
              <w:left w:val="single" w:sz="4" w:space="0" w:color="000000"/>
              <w:bottom w:val="single" w:sz="4" w:space="0" w:color="000000"/>
              <w:right w:val="single" w:sz="4" w:space="0" w:color="000000"/>
            </w:tcBorders>
          </w:tcPr>
          <w:p w:rsidR="002913A4" w:rsidRPr="002913A4" w:rsidRDefault="002913A4" w:rsidP="002913A4">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п.94 </w:t>
            </w:r>
            <w:r w:rsidR="00EC67E6">
              <w:rPr>
                <w:rFonts w:ascii="Times New Roman" w:eastAsia="Calibri" w:hAnsi="Times New Roman"/>
                <w:color w:val="auto"/>
                <w:kern w:val="0"/>
                <w:sz w:val="20"/>
                <w:lang w:eastAsia="en-US"/>
              </w:rPr>
              <w:t xml:space="preserve">Приказа №11 </w:t>
            </w:r>
            <w:r w:rsidRPr="002913A4">
              <w:rPr>
                <w:rFonts w:ascii="Times New Roman" w:eastAsia="Calibri" w:hAnsi="Times New Roman"/>
                <w:color w:val="auto"/>
                <w:kern w:val="0"/>
                <w:sz w:val="20"/>
                <w:lang w:eastAsia="en-US"/>
              </w:rPr>
              <w:t>– 5 лет,</w:t>
            </w:r>
          </w:p>
          <w:p w:rsidR="002913A4" w:rsidRPr="002913A4" w:rsidRDefault="002913A4" w:rsidP="00EC67E6">
            <w:pPr>
              <w:spacing w:after="200"/>
              <w:contextualSpacing/>
              <w:jc w:val="both"/>
              <w:rPr>
                <w:rFonts w:ascii="Times New Roman" w:eastAsia="Calibri" w:hAnsi="Times New Roman"/>
                <w:color w:val="auto"/>
                <w:kern w:val="0"/>
                <w:sz w:val="20"/>
                <w:lang w:eastAsia="en-US"/>
              </w:rPr>
            </w:pPr>
            <w:r w:rsidRPr="002913A4">
              <w:rPr>
                <w:rFonts w:ascii="Times New Roman" w:eastAsia="Calibri" w:hAnsi="Times New Roman"/>
                <w:color w:val="auto"/>
                <w:kern w:val="0"/>
                <w:sz w:val="20"/>
                <w:lang w:eastAsia="en-US"/>
              </w:rPr>
              <w:t xml:space="preserve">п. 95 </w:t>
            </w:r>
            <w:r w:rsidR="00EC67E6">
              <w:rPr>
                <w:rFonts w:ascii="Times New Roman" w:eastAsia="Calibri" w:hAnsi="Times New Roman"/>
                <w:color w:val="auto"/>
                <w:kern w:val="0"/>
                <w:sz w:val="20"/>
                <w:lang w:eastAsia="en-US"/>
              </w:rPr>
              <w:t>Приказа №11</w:t>
            </w:r>
            <w:r w:rsidRPr="002913A4">
              <w:rPr>
                <w:rFonts w:ascii="Times New Roman" w:eastAsia="Calibri" w:hAnsi="Times New Roman"/>
                <w:color w:val="auto"/>
                <w:kern w:val="0"/>
                <w:sz w:val="20"/>
                <w:lang w:eastAsia="en-US"/>
              </w:rPr>
              <w:t>– 5 лет</w:t>
            </w:r>
          </w:p>
        </w:tc>
      </w:tr>
    </w:tbl>
    <w:p w:rsidR="002913A4" w:rsidRPr="00DE1A20" w:rsidRDefault="002913A4" w:rsidP="00DE1A20">
      <w:pPr>
        <w:tabs>
          <w:tab w:val="left" w:pos="3828"/>
          <w:tab w:val="left" w:pos="6521"/>
        </w:tabs>
        <w:suppressAutoHyphens/>
        <w:ind w:firstLine="709"/>
        <w:jc w:val="both"/>
        <w:rPr>
          <w:rFonts w:ascii="Times New Roman" w:eastAsia="Calibri" w:hAnsi="Times New Roman"/>
          <w:color w:val="auto"/>
          <w:kern w:val="0"/>
          <w:sz w:val="28"/>
          <w:szCs w:val="28"/>
          <w:shd w:val="clear" w:color="auto" w:fill="FFFFFF"/>
          <w:lang w:eastAsia="zh-CN"/>
        </w:rPr>
      </w:pPr>
    </w:p>
    <w:p w:rsidR="00DE1A20" w:rsidRPr="00DE1A20" w:rsidRDefault="00DE1A20" w:rsidP="00DE1A20">
      <w:pPr>
        <w:spacing w:after="200"/>
        <w:ind w:firstLine="426"/>
        <w:contextualSpacing/>
        <w:jc w:val="both"/>
        <w:rPr>
          <w:rFonts w:ascii="Times New Roman" w:eastAsia="Calibri" w:hAnsi="Times New Roman"/>
          <w:color w:val="auto"/>
          <w:kern w:val="0"/>
          <w:sz w:val="18"/>
          <w:szCs w:val="18"/>
          <w:lang w:eastAsia="en-US"/>
        </w:rPr>
      </w:pPr>
      <w:r w:rsidRPr="00DE1A20">
        <w:rPr>
          <w:rFonts w:ascii="Times New Roman" w:eastAsia="Calibri" w:hAnsi="Times New Roman"/>
          <w:color w:val="auto"/>
          <w:kern w:val="0"/>
          <w:sz w:val="18"/>
          <w:szCs w:val="18"/>
          <w:lang w:eastAsia="en-US"/>
        </w:rPr>
        <w:t xml:space="preserve">*Постановление Министерства юстиции Республики Беларусь от 24 мая 2012 года №140 ”О перечне типовых документов“ (далее по тексту таблицы – Перечень).  </w:t>
      </w:r>
    </w:p>
    <w:p w:rsidR="00DE1A20" w:rsidRPr="00DE1A20" w:rsidRDefault="00DE1A20" w:rsidP="00DE1A20">
      <w:pPr>
        <w:spacing w:after="200"/>
        <w:ind w:firstLine="426"/>
        <w:contextualSpacing/>
        <w:jc w:val="both"/>
        <w:rPr>
          <w:rFonts w:ascii="Times New Roman" w:eastAsia="Calibri" w:hAnsi="Times New Roman"/>
          <w:color w:val="auto"/>
          <w:kern w:val="0"/>
          <w:sz w:val="18"/>
          <w:szCs w:val="18"/>
          <w:lang w:eastAsia="en-US"/>
        </w:rPr>
      </w:pPr>
      <w:proofErr w:type="gramStart"/>
      <w:r w:rsidRPr="00DE1A20">
        <w:rPr>
          <w:rFonts w:ascii="Times New Roman" w:eastAsia="Calibri" w:hAnsi="Times New Roman"/>
          <w:color w:val="auto"/>
          <w:kern w:val="0"/>
          <w:sz w:val="18"/>
          <w:szCs w:val="18"/>
          <w:lang w:eastAsia="en-US"/>
        </w:rPr>
        <w:t>**В отношении сроков хранения медицинской документации используется приказ Департамента по архивам и делопроизводству Министерства юстиции Республики Беларусь от 1 апреля 2019 г. № 11 ”Об установлении перечня документов Национального архивного фонда Республики Беларусь, образующихся в процессе деятельности государственных органов, иных организаций и индивидуальных предпринимателей по здравоохранению, физической культуре и спорту, туризму, с указанием сроков хранения“ (по тексту таблицы – Приказ № 11).</w:t>
      </w:r>
      <w:proofErr w:type="gramEnd"/>
    </w:p>
    <w:p w:rsidR="00DE1A20" w:rsidRPr="00DE1A20" w:rsidRDefault="00DE1A20" w:rsidP="00DE1A20">
      <w:pPr>
        <w:suppressAutoHyphens/>
        <w:jc w:val="both"/>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 xml:space="preserve">         </w:t>
      </w:r>
      <w:r w:rsidR="00812CC4">
        <w:rPr>
          <w:rFonts w:ascii="Times New Roman" w:eastAsia="Calibri" w:hAnsi="Times New Roman"/>
          <w:color w:val="auto"/>
          <w:kern w:val="2"/>
          <w:sz w:val="28"/>
          <w:szCs w:val="28"/>
          <w:lang w:eastAsia="zh-CN"/>
        </w:rPr>
        <w:t>19</w:t>
      </w:r>
      <w:r w:rsidRPr="00DE1A20">
        <w:rPr>
          <w:rFonts w:ascii="Times New Roman" w:eastAsia="Calibri" w:hAnsi="Times New Roman"/>
          <w:color w:val="auto"/>
          <w:kern w:val="2"/>
          <w:sz w:val="28"/>
          <w:szCs w:val="28"/>
          <w:lang w:eastAsia="zh-CN"/>
        </w:rPr>
        <w:t xml:space="preserve">. Обработка персональных данных пациентов осуществляется Витебским стоматологическим центром на основании согласия </w:t>
      </w:r>
      <w:r w:rsidRPr="00DE1A20">
        <w:rPr>
          <w:rFonts w:ascii="Times New Roman" w:hAnsi="Times New Roman"/>
          <w:color w:val="auto"/>
          <w:kern w:val="0"/>
          <w:sz w:val="28"/>
          <w:szCs w:val="28"/>
          <w:lang w:eastAsia="zh-CN"/>
        </w:rPr>
        <w:t xml:space="preserve">пациента </w:t>
      </w:r>
      <w:r w:rsidRPr="00DE1A20">
        <w:rPr>
          <w:rFonts w:ascii="Times New Roman" w:hAnsi="Times New Roman" w:hint="eastAsia"/>
          <w:color w:val="auto"/>
          <w:kern w:val="0"/>
          <w:sz w:val="28"/>
          <w:szCs w:val="28"/>
          <w:lang w:eastAsia="zh-CN"/>
        </w:rPr>
        <w:t>или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лиц</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указанны</w:t>
      </w:r>
      <w:r w:rsidRPr="00DE1A20">
        <w:rPr>
          <w:rFonts w:ascii="Times New Roman" w:hAnsi="Times New Roman"/>
          <w:color w:val="auto"/>
          <w:kern w:val="0"/>
          <w:sz w:val="28"/>
          <w:szCs w:val="28"/>
          <w:lang w:eastAsia="zh-CN"/>
        </w:rPr>
        <w:t xml:space="preserve">х </w:t>
      </w:r>
      <w:r w:rsidRPr="00DE1A20">
        <w:rPr>
          <w:rFonts w:ascii="Times New Roman" w:hAnsi="Times New Roman" w:hint="eastAsia"/>
          <w:color w:val="auto"/>
          <w:kern w:val="0"/>
          <w:sz w:val="28"/>
          <w:szCs w:val="28"/>
          <w:lang w:eastAsia="zh-CN"/>
        </w:rPr>
        <w:t>в</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ч</w:t>
      </w:r>
      <w:r w:rsidRPr="00DE1A20">
        <w:rPr>
          <w:rFonts w:ascii="Times New Roman" w:hAnsi="Times New Roman"/>
          <w:color w:val="auto"/>
          <w:kern w:val="0"/>
          <w:sz w:val="28"/>
          <w:szCs w:val="28"/>
          <w:lang w:eastAsia="zh-CN"/>
        </w:rPr>
        <w:t xml:space="preserve">.2 </w:t>
      </w:r>
      <w:r w:rsidRPr="00DE1A20">
        <w:rPr>
          <w:rFonts w:ascii="Times New Roman" w:hAnsi="Times New Roman" w:hint="eastAsia"/>
          <w:color w:val="auto"/>
          <w:kern w:val="0"/>
          <w:sz w:val="28"/>
          <w:szCs w:val="28"/>
          <w:lang w:eastAsia="zh-CN"/>
        </w:rPr>
        <w:t>ст</w:t>
      </w:r>
      <w:r w:rsidRPr="00DE1A20">
        <w:rPr>
          <w:rFonts w:ascii="Times New Roman" w:hAnsi="Times New Roman"/>
          <w:color w:val="auto"/>
          <w:kern w:val="0"/>
          <w:sz w:val="28"/>
          <w:szCs w:val="28"/>
          <w:lang w:eastAsia="zh-CN"/>
        </w:rPr>
        <w:t xml:space="preserve">. 18 </w:t>
      </w:r>
      <w:r w:rsidRPr="00DE1A20">
        <w:rPr>
          <w:rFonts w:ascii="Times New Roman" w:hAnsi="Times New Roman" w:hint="eastAsia"/>
          <w:color w:val="auto"/>
          <w:kern w:val="0"/>
          <w:sz w:val="28"/>
          <w:szCs w:val="28"/>
          <w:lang w:eastAsia="zh-CN"/>
        </w:rPr>
        <w:t>Закона</w:t>
      </w:r>
      <w:r w:rsidRPr="00DE1A20">
        <w:rPr>
          <w:rFonts w:ascii="Times New Roman" w:hAnsi="Times New Roman"/>
          <w:color w:val="auto"/>
          <w:kern w:val="0"/>
          <w:sz w:val="28"/>
          <w:szCs w:val="28"/>
          <w:lang w:eastAsia="zh-CN"/>
        </w:rPr>
        <w:t xml:space="preserve"> о </w:t>
      </w:r>
      <w:r w:rsidRPr="00DE1A20">
        <w:rPr>
          <w:rFonts w:ascii="Times New Roman" w:hAnsi="Times New Roman" w:hint="eastAsia"/>
          <w:color w:val="auto"/>
          <w:kern w:val="0"/>
          <w:sz w:val="28"/>
          <w:szCs w:val="28"/>
          <w:lang w:eastAsia="zh-CN"/>
        </w:rPr>
        <w:t>здравоохранении</w:t>
      </w:r>
      <w:r w:rsidRPr="00DE1A20">
        <w:rPr>
          <w:rFonts w:ascii="Times New Roman" w:eastAsia="Calibri" w:hAnsi="Times New Roman"/>
          <w:color w:val="auto"/>
          <w:kern w:val="2"/>
          <w:sz w:val="28"/>
          <w:szCs w:val="28"/>
          <w:lang w:eastAsia="zh-CN"/>
        </w:rPr>
        <w:t>, а также на иных правовых основаниях, предусмотренных Законом.</w:t>
      </w:r>
    </w:p>
    <w:p w:rsidR="00DE1A20" w:rsidRPr="00DE1A20" w:rsidRDefault="00812CC4" w:rsidP="00DE1A20">
      <w:pPr>
        <w:suppressAutoHyphens/>
        <w:ind w:firstLine="709"/>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20</w:t>
      </w:r>
      <w:r w:rsidR="00DE1A20" w:rsidRPr="00DE1A20">
        <w:rPr>
          <w:rFonts w:ascii="Times New Roman" w:eastAsia="Calibri" w:hAnsi="Times New Roman"/>
          <w:color w:val="auto"/>
          <w:kern w:val="2"/>
          <w:sz w:val="28"/>
          <w:szCs w:val="28"/>
          <w:lang w:eastAsia="zh-CN"/>
        </w:rPr>
        <w:t>.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 (далее – согласие).</w:t>
      </w:r>
      <w:bookmarkStart w:id="1" w:name="CA0_ГЛ_2_2_СТ_5_5_П_2_16CN__point_2"/>
      <w:bookmarkEnd w:id="1"/>
      <w:r w:rsidR="00DE1A20" w:rsidRPr="00DE1A20">
        <w:rPr>
          <w:rFonts w:ascii="Times New Roman" w:eastAsia="Calibri" w:hAnsi="Times New Roman"/>
          <w:color w:val="auto"/>
          <w:kern w:val="2"/>
          <w:sz w:val="28"/>
          <w:szCs w:val="28"/>
          <w:lang w:eastAsia="zh-CN"/>
        </w:rPr>
        <w:t xml:space="preserve"> </w:t>
      </w:r>
    </w:p>
    <w:p w:rsidR="00DE1A20" w:rsidRPr="00DE1A20" w:rsidRDefault="00812CC4" w:rsidP="00DE1A20">
      <w:pPr>
        <w:suppressAutoHyphens/>
        <w:ind w:firstLine="709"/>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21</w:t>
      </w:r>
      <w:r w:rsidR="00DE1A20" w:rsidRPr="00DE1A20">
        <w:rPr>
          <w:rFonts w:ascii="Times New Roman" w:hAnsi="Times New Roman"/>
          <w:color w:val="auto"/>
          <w:kern w:val="0"/>
          <w:sz w:val="28"/>
          <w:szCs w:val="28"/>
          <w:lang w:eastAsia="zh-CN"/>
        </w:rPr>
        <w:t>. Согласие дается однократно:</w:t>
      </w:r>
    </w:p>
    <w:p w:rsidR="00DE1A20" w:rsidRPr="00DE1A20" w:rsidRDefault="00DE1A20" w:rsidP="00DE1A20">
      <w:pPr>
        <w:suppressAutoHyphens/>
        <w:ind w:firstLine="709"/>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t>совершеннолетним пациентом – по месту обращения (закрепления) и действует до его отзыва;</w:t>
      </w:r>
    </w:p>
    <w:p w:rsidR="00DE1A20" w:rsidRPr="00DE1A20" w:rsidRDefault="00DE1A20" w:rsidP="00DE1A20">
      <w:pPr>
        <w:suppressAutoHyphens/>
        <w:ind w:firstLine="709"/>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t>одним из законных представителей несовершеннолетнего пациента – по месту обращения (закрепления) несовершеннолетнего пациента и действует до его отзыва или достижения несовершеннолетним пациентом восемнадцатилетнего возраста или приобретения полной дееспособности;</w:t>
      </w:r>
    </w:p>
    <w:p w:rsidR="00DE1A20" w:rsidRPr="00DE1A20" w:rsidRDefault="00DE1A20" w:rsidP="00DE1A20">
      <w:pPr>
        <w:suppressAutoHyphens/>
        <w:ind w:firstLine="709"/>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t>опекуном пациента – по месту обращения (закрепления) пациента, являющегося лицом, признанным в установленном порядке недееспособным и действует до его отзыва;</w:t>
      </w:r>
    </w:p>
    <w:p w:rsidR="00DE1A20" w:rsidRPr="00DE1A20" w:rsidRDefault="00DE1A20" w:rsidP="00DE1A20">
      <w:pPr>
        <w:suppressAutoHyphens/>
        <w:ind w:firstLine="709"/>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lastRenderedPageBreak/>
        <w:t>супругом (супругой) или одним из близких родственников – по месту обращения (закрепления) пациента, не способного по состоянию здоровья к принятию осознанного решения, до его отзыва.</w:t>
      </w:r>
    </w:p>
    <w:p w:rsidR="00DE1A20" w:rsidRPr="00DE1A20" w:rsidRDefault="00812CC4" w:rsidP="00DE1A20">
      <w:pPr>
        <w:suppressAutoHyphens/>
        <w:ind w:firstLine="709"/>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22</w:t>
      </w:r>
      <w:r w:rsidR="00DE1A20" w:rsidRPr="00DE1A20">
        <w:rPr>
          <w:rFonts w:ascii="Times New Roman" w:hAnsi="Times New Roman"/>
          <w:color w:val="auto"/>
          <w:kern w:val="0"/>
          <w:sz w:val="28"/>
          <w:szCs w:val="28"/>
          <w:lang w:eastAsia="zh-CN"/>
        </w:rPr>
        <w:t>. До получения согласия (отказа) работник регистратуры предоставляет в устной форме пациенту или лицам, указанным в ч. 2 ст. 18 Закона о здравоохранении, информацию об использовании персональных данных пациента в Витебском стоматологическом центре.</w:t>
      </w:r>
    </w:p>
    <w:p w:rsidR="00DE1A20" w:rsidRPr="00DE1A20" w:rsidRDefault="00812CC4" w:rsidP="00DE1A20">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23</w:t>
      </w:r>
      <w:r w:rsidR="00DE1A20" w:rsidRPr="00DE1A20">
        <w:rPr>
          <w:rFonts w:ascii="Times New Roman" w:hAnsi="Times New Roman"/>
          <w:color w:val="auto"/>
          <w:kern w:val="0"/>
          <w:sz w:val="28"/>
          <w:szCs w:val="28"/>
          <w:lang w:eastAsia="zh-CN"/>
        </w:rPr>
        <w:t xml:space="preserve">. Для внесения персональных данных в информационную систему Витебского стоматологического центра, пациент </w:t>
      </w:r>
      <w:r w:rsidR="00DE1A20" w:rsidRPr="00DE1A20">
        <w:rPr>
          <w:rFonts w:ascii="Times New Roman" w:hAnsi="Times New Roman" w:hint="eastAsia"/>
          <w:color w:val="auto"/>
          <w:kern w:val="0"/>
          <w:sz w:val="28"/>
          <w:szCs w:val="28"/>
          <w:lang w:eastAsia="zh-CN"/>
        </w:rPr>
        <w:t>или</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лиц</w:t>
      </w:r>
      <w:r w:rsidR="00DE1A20" w:rsidRPr="00DE1A20">
        <w:rPr>
          <w:rFonts w:ascii="Times New Roman" w:hAnsi="Times New Roman"/>
          <w:color w:val="auto"/>
          <w:kern w:val="0"/>
          <w:sz w:val="28"/>
          <w:szCs w:val="28"/>
          <w:lang w:eastAsia="zh-CN"/>
        </w:rPr>
        <w:t xml:space="preserve">а, </w:t>
      </w:r>
      <w:r w:rsidR="00DE1A20" w:rsidRPr="00DE1A20">
        <w:rPr>
          <w:rFonts w:ascii="Times New Roman" w:hAnsi="Times New Roman" w:hint="eastAsia"/>
          <w:color w:val="auto"/>
          <w:kern w:val="0"/>
          <w:sz w:val="28"/>
          <w:szCs w:val="28"/>
          <w:lang w:eastAsia="zh-CN"/>
        </w:rPr>
        <w:t>указанны</w:t>
      </w:r>
      <w:r w:rsidR="00DE1A20" w:rsidRPr="00DE1A20">
        <w:rPr>
          <w:rFonts w:ascii="Times New Roman" w:hAnsi="Times New Roman"/>
          <w:color w:val="auto"/>
          <w:kern w:val="0"/>
          <w:sz w:val="28"/>
          <w:szCs w:val="28"/>
          <w:lang w:eastAsia="zh-CN"/>
        </w:rPr>
        <w:t xml:space="preserve">е </w:t>
      </w:r>
      <w:r w:rsidR="00DE1A20" w:rsidRPr="00DE1A20">
        <w:rPr>
          <w:rFonts w:ascii="Times New Roman" w:hAnsi="Times New Roman" w:hint="eastAsia"/>
          <w:color w:val="auto"/>
          <w:kern w:val="0"/>
          <w:sz w:val="28"/>
          <w:szCs w:val="28"/>
          <w:lang w:eastAsia="zh-CN"/>
        </w:rPr>
        <w:t>в</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ч</w:t>
      </w:r>
      <w:r w:rsidR="00DE1A20" w:rsidRPr="00DE1A20">
        <w:rPr>
          <w:rFonts w:ascii="Times New Roman" w:hAnsi="Times New Roman"/>
          <w:color w:val="auto"/>
          <w:kern w:val="0"/>
          <w:sz w:val="28"/>
          <w:szCs w:val="28"/>
          <w:lang w:eastAsia="zh-CN"/>
        </w:rPr>
        <w:t xml:space="preserve">.2 </w:t>
      </w:r>
      <w:r w:rsidR="00DE1A20" w:rsidRPr="00DE1A20">
        <w:rPr>
          <w:rFonts w:ascii="Times New Roman" w:hAnsi="Times New Roman" w:hint="eastAsia"/>
          <w:color w:val="auto"/>
          <w:kern w:val="0"/>
          <w:sz w:val="28"/>
          <w:szCs w:val="28"/>
          <w:lang w:eastAsia="zh-CN"/>
        </w:rPr>
        <w:t>ст</w:t>
      </w:r>
      <w:r w:rsidR="00DE1A20" w:rsidRPr="00DE1A20">
        <w:rPr>
          <w:rFonts w:ascii="Times New Roman" w:hAnsi="Times New Roman"/>
          <w:color w:val="auto"/>
          <w:kern w:val="0"/>
          <w:sz w:val="28"/>
          <w:szCs w:val="28"/>
          <w:lang w:eastAsia="zh-CN"/>
        </w:rPr>
        <w:t xml:space="preserve">. 18 </w:t>
      </w:r>
      <w:r w:rsidR="00DE1A20" w:rsidRPr="00DE1A20">
        <w:rPr>
          <w:rFonts w:ascii="Times New Roman" w:hAnsi="Times New Roman" w:hint="eastAsia"/>
          <w:color w:val="auto"/>
          <w:kern w:val="0"/>
          <w:sz w:val="28"/>
          <w:szCs w:val="28"/>
          <w:lang w:eastAsia="zh-CN"/>
        </w:rPr>
        <w:t>Закона</w:t>
      </w:r>
      <w:r w:rsidR="00DE1A20" w:rsidRPr="00DE1A20">
        <w:rPr>
          <w:rFonts w:ascii="Times New Roman" w:hAnsi="Times New Roman"/>
          <w:color w:val="auto"/>
          <w:kern w:val="0"/>
          <w:sz w:val="28"/>
          <w:szCs w:val="28"/>
          <w:lang w:eastAsia="zh-CN"/>
        </w:rPr>
        <w:t xml:space="preserve"> о </w:t>
      </w:r>
      <w:r w:rsidR="00DE1A20" w:rsidRPr="00DE1A20">
        <w:rPr>
          <w:rFonts w:ascii="Times New Roman" w:hAnsi="Times New Roman" w:hint="eastAsia"/>
          <w:color w:val="auto"/>
          <w:kern w:val="0"/>
          <w:sz w:val="28"/>
          <w:szCs w:val="28"/>
          <w:lang w:eastAsia="zh-CN"/>
        </w:rPr>
        <w:t>здравоохранении</w:t>
      </w:r>
      <w:r w:rsidR="00DE1A20" w:rsidRPr="00DE1A20">
        <w:rPr>
          <w:rFonts w:ascii="Times New Roman" w:hAnsi="Times New Roman"/>
          <w:color w:val="auto"/>
          <w:kern w:val="0"/>
          <w:sz w:val="28"/>
          <w:szCs w:val="28"/>
          <w:lang w:eastAsia="zh-CN"/>
        </w:rPr>
        <w:t xml:space="preserve"> обязаны предъявить работнику регистратуры  документ,  удостоверяющий личность.</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t>Д</w:t>
      </w:r>
      <w:r w:rsidRPr="00DE1A20">
        <w:rPr>
          <w:rFonts w:ascii="Times New Roman" w:hAnsi="Times New Roman" w:hint="eastAsia"/>
          <w:color w:val="auto"/>
          <w:kern w:val="0"/>
          <w:sz w:val="28"/>
          <w:szCs w:val="28"/>
          <w:lang w:eastAsia="zh-CN"/>
        </w:rPr>
        <w:t>окументами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удостоверяющими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личность</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являются</w:t>
      </w:r>
      <w:r w:rsidRPr="00DE1A20">
        <w:rPr>
          <w:rFonts w:ascii="Times New Roman" w:hAnsi="Times New Roman"/>
          <w:color w:val="auto"/>
          <w:kern w:val="0"/>
          <w:sz w:val="28"/>
          <w:szCs w:val="28"/>
          <w:lang w:eastAsia="zh-CN"/>
        </w:rPr>
        <w:t>:</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t>па</w:t>
      </w:r>
      <w:r w:rsidRPr="00DE1A20">
        <w:rPr>
          <w:rFonts w:ascii="Times New Roman" w:hAnsi="Times New Roman" w:hint="eastAsia"/>
          <w:color w:val="auto"/>
          <w:kern w:val="0"/>
          <w:sz w:val="28"/>
          <w:szCs w:val="28"/>
          <w:lang w:eastAsia="zh-CN"/>
        </w:rPr>
        <w:t>спорт</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гражданина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Республики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Беларусь</w:t>
      </w:r>
      <w:r w:rsidRPr="00DE1A20">
        <w:rPr>
          <w:rFonts w:ascii="Times New Roman" w:hAnsi="Times New Roman"/>
          <w:color w:val="auto"/>
          <w:kern w:val="0"/>
          <w:sz w:val="28"/>
          <w:szCs w:val="28"/>
          <w:lang w:eastAsia="zh-CN"/>
        </w:rPr>
        <w:t>;</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hint="eastAsia"/>
          <w:color w:val="auto"/>
          <w:kern w:val="0"/>
          <w:sz w:val="28"/>
          <w:szCs w:val="28"/>
          <w:lang w:eastAsia="zh-CN"/>
        </w:rPr>
        <w:t>вид</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на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жительство</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Республике</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Беларусь</w:t>
      </w:r>
      <w:r w:rsidRPr="00DE1A20">
        <w:rPr>
          <w:rFonts w:ascii="Times New Roman" w:hAnsi="Times New Roman"/>
          <w:color w:val="auto"/>
          <w:kern w:val="0"/>
          <w:sz w:val="28"/>
          <w:szCs w:val="28"/>
          <w:lang w:eastAsia="zh-CN"/>
        </w:rPr>
        <w:t>;</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hint="eastAsia"/>
          <w:color w:val="auto"/>
          <w:kern w:val="0"/>
          <w:sz w:val="28"/>
          <w:szCs w:val="28"/>
          <w:lang w:eastAsia="zh-CN"/>
        </w:rPr>
        <w:t>удостоверение</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беженца</w:t>
      </w:r>
      <w:r w:rsidRPr="00DE1A20">
        <w:rPr>
          <w:rFonts w:ascii="Times New Roman" w:hAnsi="Times New Roman"/>
          <w:color w:val="auto"/>
          <w:kern w:val="0"/>
          <w:sz w:val="28"/>
          <w:szCs w:val="28"/>
          <w:lang w:eastAsia="zh-CN"/>
        </w:rPr>
        <w:t>;</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hint="eastAsia"/>
          <w:color w:val="auto"/>
          <w:kern w:val="0"/>
          <w:sz w:val="28"/>
          <w:szCs w:val="28"/>
          <w:lang w:eastAsia="zh-CN"/>
        </w:rPr>
        <w:t>идентификационная</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карта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гражданина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Республики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Беларусь</w:t>
      </w:r>
      <w:r w:rsidRPr="00DE1A20">
        <w:rPr>
          <w:rFonts w:ascii="Times New Roman" w:hAnsi="Times New Roman"/>
          <w:color w:val="auto"/>
          <w:kern w:val="0"/>
          <w:sz w:val="28"/>
          <w:szCs w:val="28"/>
          <w:lang w:eastAsia="zh-CN"/>
        </w:rPr>
        <w:t>;</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hint="eastAsia"/>
          <w:color w:val="auto"/>
          <w:kern w:val="0"/>
          <w:sz w:val="28"/>
          <w:szCs w:val="28"/>
          <w:lang w:eastAsia="zh-CN"/>
        </w:rPr>
        <w:t>биометрический</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вид</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на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жительство</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Республике</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Беларусь</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иностранного</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гражданина</w:t>
      </w:r>
      <w:r w:rsidRPr="00DE1A20">
        <w:rPr>
          <w:rFonts w:ascii="Times New Roman" w:hAnsi="Times New Roman"/>
          <w:color w:val="auto"/>
          <w:kern w:val="0"/>
          <w:sz w:val="28"/>
          <w:szCs w:val="28"/>
          <w:lang w:eastAsia="zh-CN"/>
        </w:rPr>
        <w:t>;</w:t>
      </w:r>
    </w:p>
    <w:p w:rsidR="00DE1A20" w:rsidRPr="00DE1A20" w:rsidRDefault="00DE1A20" w:rsidP="00812CC4">
      <w:pPr>
        <w:suppressAutoHyphens/>
        <w:ind w:firstLine="708"/>
        <w:jc w:val="both"/>
        <w:rPr>
          <w:rFonts w:ascii="Times New Roman" w:hAnsi="Times New Roman"/>
          <w:color w:val="auto"/>
          <w:kern w:val="0"/>
          <w:sz w:val="28"/>
          <w:szCs w:val="28"/>
          <w:lang w:eastAsia="zh-CN"/>
        </w:rPr>
      </w:pPr>
      <w:r w:rsidRPr="00DE1A20">
        <w:rPr>
          <w:rFonts w:ascii="Times New Roman" w:hAnsi="Times New Roman" w:hint="eastAsia"/>
          <w:color w:val="auto"/>
          <w:kern w:val="0"/>
          <w:sz w:val="28"/>
          <w:szCs w:val="28"/>
          <w:lang w:eastAsia="zh-CN"/>
        </w:rPr>
        <w:t>биометрический</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вид</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на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жительство</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Республике</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Беларусь</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лица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без</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гражданства</w:t>
      </w:r>
      <w:r w:rsidRPr="00DE1A20">
        <w:rPr>
          <w:rFonts w:ascii="Times New Roman" w:hAnsi="Times New Roman"/>
          <w:color w:val="auto"/>
          <w:kern w:val="0"/>
          <w:sz w:val="28"/>
          <w:szCs w:val="28"/>
          <w:lang w:eastAsia="zh-CN"/>
        </w:rPr>
        <w:t>.</w:t>
      </w:r>
    </w:p>
    <w:p w:rsidR="00DE1A20" w:rsidRPr="00DE1A20" w:rsidRDefault="00A1298D" w:rsidP="00DE1A20">
      <w:pPr>
        <w:suppressAutoHyphens/>
        <w:ind w:firstLine="709"/>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24</w:t>
      </w:r>
      <w:r w:rsidR="00DE1A20" w:rsidRPr="00DE1A20">
        <w:rPr>
          <w:rFonts w:ascii="Times New Roman" w:hAnsi="Times New Roman"/>
          <w:color w:val="auto"/>
          <w:kern w:val="0"/>
          <w:sz w:val="28"/>
          <w:szCs w:val="28"/>
          <w:lang w:eastAsia="zh-CN"/>
        </w:rPr>
        <w:t>. Бланк согласия  (отказа) на обработку персональных данных предоставляется пациенту работником регистратуры, который подписывается пациентом или лицом, указанным в ч. 2 ст.18 Закона о здравоохранении и работником регистратуры.</w:t>
      </w:r>
    </w:p>
    <w:p w:rsidR="00DE1A20" w:rsidRPr="00DE1A20" w:rsidRDefault="00DE1A20" w:rsidP="00DE1A20">
      <w:pPr>
        <w:suppressAutoHyphens/>
        <w:ind w:firstLine="360"/>
        <w:jc w:val="both"/>
        <w:rPr>
          <w:rFonts w:ascii="Times New Roman" w:hAnsi="Times New Roman"/>
          <w:color w:val="auto"/>
          <w:kern w:val="0"/>
          <w:sz w:val="28"/>
          <w:szCs w:val="28"/>
          <w:lang w:eastAsia="zh-CN"/>
        </w:rPr>
      </w:pPr>
      <w:r w:rsidRPr="00DE1A20">
        <w:rPr>
          <w:rFonts w:ascii="Times New Roman" w:hAnsi="Times New Roman"/>
          <w:color w:val="auto"/>
          <w:kern w:val="0"/>
          <w:sz w:val="28"/>
          <w:szCs w:val="28"/>
          <w:lang w:eastAsia="zh-CN"/>
        </w:rPr>
        <w:t xml:space="preserve">     </w:t>
      </w:r>
      <w:r w:rsidR="00A1298D">
        <w:rPr>
          <w:rFonts w:ascii="Times New Roman" w:hAnsi="Times New Roman"/>
          <w:color w:val="auto"/>
          <w:kern w:val="0"/>
          <w:sz w:val="28"/>
          <w:szCs w:val="28"/>
          <w:lang w:eastAsia="zh-CN"/>
        </w:rPr>
        <w:t>25</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Согласие</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отказ</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отзыв</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согласия</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пациента</w:t>
      </w:r>
      <w:r w:rsidRPr="00DE1A20">
        <w:rPr>
          <w:rFonts w:ascii="Times New Roman" w:hAnsi="Times New Roman"/>
          <w:color w:val="auto"/>
          <w:kern w:val="0"/>
          <w:sz w:val="28"/>
          <w:szCs w:val="28"/>
          <w:lang w:eastAsia="zh-CN"/>
        </w:rPr>
        <w:t xml:space="preserve"> или  </w:t>
      </w:r>
      <w:r w:rsidRPr="00DE1A20">
        <w:rPr>
          <w:rFonts w:ascii="Times New Roman" w:hAnsi="Times New Roman" w:hint="eastAsia"/>
          <w:color w:val="auto"/>
          <w:kern w:val="0"/>
          <w:sz w:val="28"/>
          <w:szCs w:val="28"/>
          <w:lang w:eastAsia="zh-CN"/>
        </w:rPr>
        <w:t>лиц</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указанных</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ч</w:t>
      </w:r>
      <w:r w:rsidRPr="00DE1A20">
        <w:rPr>
          <w:rFonts w:ascii="Times New Roman" w:hAnsi="Times New Roman"/>
          <w:color w:val="auto"/>
          <w:kern w:val="0"/>
          <w:sz w:val="28"/>
          <w:szCs w:val="28"/>
          <w:lang w:eastAsia="zh-CN"/>
        </w:rPr>
        <w:t xml:space="preserve">.2 </w:t>
      </w:r>
      <w:r w:rsidRPr="00DE1A20">
        <w:rPr>
          <w:rFonts w:ascii="Times New Roman" w:hAnsi="Times New Roman" w:hint="eastAsia"/>
          <w:color w:val="auto"/>
          <w:kern w:val="0"/>
          <w:sz w:val="28"/>
          <w:szCs w:val="28"/>
          <w:lang w:eastAsia="zh-CN"/>
        </w:rPr>
        <w:t>ст</w:t>
      </w:r>
      <w:r w:rsidRPr="00DE1A20">
        <w:rPr>
          <w:rFonts w:ascii="Times New Roman" w:hAnsi="Times New Roman"/>
          <w:color w:val="auto"/>
          <w:kern w:val="0"/>
          <w:sz w:val="28"/>
          <w:szCs w:val="28"/>
          <w:lang w:eastAsia="zh-CN"/>
        </w:rPr>
        <w:t xml:space="preserve">. 18 </w:t>
      </w:r>
      <w:r w:rsidRPr="00DE1A20">
        <w:rPr>
          <w:rFonts w:ascii="Times New Roman" w:hAnsi="Times New Roman" w:hint="eastAsia"/>
          <w:color w:val="auto"/>
          <w:kern w:val="0"/>
          <w:sz w:val="28"/>
          <w:szCs w:val="28"/>
          <w:lang w:eastAsia="zh-CN"/>
        </w:rPr>
        <w:t>Закона</w:t>
      </w:r>
      <w:r w:rsidRPr="00DE1A20">
        <w:rPr>
          <w:rFonts w:ascii="Times New Roman" w:hAnsi="Times New Roman"/>
          <w:color w:val="auto"/>
          <w:kern w:val="0"/>
          <w:sz w:val="28"/>
          <w:szCs w:val="28"/>
          <w:lang w:eastAsia="zh-CN"/>
        </w:rPr>
        <w:t xml:space="preserve"> о </w:t>
      </w:r>
      <w:r w:rsidRPr="00DE1A20">
        <w:rPr>
          <w:rFonts w:ascii="Times New Roman" w:hAnsi="Times New Roman" w:hint="eastAsia"/>
          <w:color w:val="auto"/>
          <w:kern w:val="0"/>
          <w:sz w:val="28"/>
          <w:szCs w:val="28"/>
          <w:lang w:eastAsia="zh-CN"/>
        </w:rPr>
        <w:t>здравоохранении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на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внесение</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обработку</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персональных</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данных</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пациента</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информации</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составляющей</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врачебную</w:t>
      </w:r>
      <w:r w:rsidRPr="00DE1A20">
        <w:rPr>
          <w:rFonts w:ascii="Times New Roman" w:hAnsi="Times New Roman"/>
          <w:color w:val="auto"/>
          <w:kern w:val="0"/>
          <w:sz w:val="28"/>
          <w:szCs w:val="28"/>
          <w:lang w:eastAsia="zh-CN"/>
        </w:rPr>
        <w:t xml:space="preserve"> </w:t>
      </w:r>
      <w:r w:rsidRPr="00DE1A20">
        <w:rPr>
          <w:rFonts w:ascii="Times New Roman" w:hAnsi="Times New Roman" w:hint="eastAsia"/>
          <w:color w:val="auto"/>
          <w:kern w:val="0"/>
          <w:sz w:val="28"/>
          <w:szCs w:val="28"/>
          <w:lang w:eastAsia="zh-CN"/>
        </w:rPr>
        <w:t>тайну</w:t>
      </w:r>
      <w:r w:rsidRPr="00DE1A20">
        <w:rPr>
          <w:rFonts w:ascii="Times New Roman" w:hAnsi="Times New Roman"/>
          <w:color w:val="auto"/>
          <w:kern w:val="0"/>
          <w:sz w:val="28"/>
          <w:szCs w:val="28"/>
          <w:lang w:eastAsia="zh-CN"/>
        </w:rPr>
        <w:t xml:space="preserve"> оформляется по форме </w:t>
      </w:r>
      <w:proofErr w:type="gramStart"/>
      <w:r w:rsidRPr="00DE1A20">
        <w:rPr>
          <w:rFonts w:ascii="Times New Roman" w:hAnsi="Times New Roman"/>
          <w:color w:val="auto"/>
          <w:kern w:val="0"/>
          <w:sz w:val="28"/>
          <w:szCs w:val="28"/>
          <w:lang w:eastAsia="zh-CN"/>
        </w:rPr>
        <w:t>согласно Приложения</w:t>
      </w:r>
      <w:proofErr w:type="gramEnd"/>
      <w:r w:rsidRPr="00DE1A20">
        <w:rPr>
          <w:rFonts w:ascii="Times New Roman" w:hAnsi="Times New Roman"/>
          <w:color w:val="auto"/>
          <w:kern w:val="0"/>
          <w:sz w:val="28"/>
          <w:szCs w:val="28"/>
          <w:lang w:eastAsia="zh-CN"/>
        </w:rPr>
        <w:t xml:space="preserve"> 1 к Политике.</w:t>
      </w:r>
    </w:p>
    <w:p w:rsidR="00DE1A20" w:rsidRPr="00DE1A20" w:rsidRDefault="00A1298D" w:rsidP="00DE1A20">
      <w:pPr>
        <w:suppressAutoHyphens/>
        <w:ind w:firstLine="709"/>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26</w:t>
      </w:r>
      <w:r w:rsidR="00DE1A20" w:rsidRPr="00DE1A20">
        <w:rPr>
          <w:rFonts w:ascii="Times New Roman" w:hAnsi="Times New Roman"/>
          <w:color w:val="auto"/>
          <w:kern w:val="0"/>
          <w:sz w:val="28"/>
          <w:szCs w:val="28"/>
          <w:lang w:eastAsia="zh-CN"/>
        </w:rPr>
        <w:t xml:space="preserve">. </w:t>
      </w:r>
      <w:proofErr w:type="gramStart"/>
      <w:r w:rsidR="00DE1A20" w:rsidRPr="00DE1A20">
        <w:rPr>
          <w:rFonts w:ascii="Times New Roman" w:hAnsi="Times New Roman"/>
          <w:color w:val="auto"/>
          <w:kern w:val="0"/>
          <w:sz w:val="28"/>
          <w:szCs w:val="28"/>
          <w:lang w:eastAsia="zh-CN"/>
        </w:rPr>
        <w:t xml:space="preserve">Витебский стоматологический центр </w:t>
      </w:r>
      <w:r w:rsidR="00DE1A20" w:rsidRPr="00DE1A20">
        <w:rPr>
          <w:rFonts w:ascii="Times New Roman" w:hAnsi="Times New Roman" w:hint="eastAsia"/>
          <w:color w:val="auto"/>
          <w:kern w:val="0"/>
          <w:sz w:val="28"/>
          <w:szCs w:val="28"/>
          <w:lang w:eastAsia="zh-CN"/>
        </w:rPr>
        <w:t>с</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момента</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оформления</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отказа</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либо</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отзыва</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согласия</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от</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внесения</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и</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обработки</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персональных</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данных</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пациента</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вправе</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продолжить</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хранение</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и</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обработку</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обезличенных</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данных</w:t>
      </w:r>
      <w:r w:rsidR="00DE1A20" w:rsidRPr="00DE1A20">
        <w:rPr>
          <w:rFonts w:ascii="Times New Roman" w:hAnsi="Times New Roman"/>
          <w:color w:val="auto"/>
          <w:kern w:val="0"/>
          <w:sz w:val="28"/>
          <w:szCs w:val="28"/>
          <w:lang w:eastAsia="zh-CN"/>
        </w:rPr>
        <w:t xml:space="preserve"> </w:t>
      </w:r>
      <w:r w:rsidR="00DE1A20" w:rsidRPr="00DE1A20">
        <w:rPr>
          <w:rFonts w:ascii="Times New Roman" w:hAnsi="Times New Roman" w:hint="eastAsia"/>
          <w:color w:val="auto"/>
          <w:kern w:val="0"/>
          <w:sz w:val="28"/>
          <w:szCs w:val="28"/>
          <w:lang w:eastAsia="zh-CN"/>
        </w:rPr>
        <w:t>пациента</w:t>
      </w:r>
      <w:r w:rsidR="00DE1A20" w:rsidRPr="00DE1A20">
        <w:rPr>
          <w:rFonts w:ascii="Times New Roman" w:hAnsi="Times New Roman"/>
          <w:color w:val="auto"/>
          <w:kern w:val="0"/>
          <w:sz w:val="28"/>
          <w:szCs w:val="28"/>
          <w:lang w:eastAsia="zh-CN"/>
        </w:rPr>
        <w:t xml:space="preserve"> при наличии правовых оснований для дальнейшей обработки персональных данных пациента (например, в целях обеспечения полноты и достоверности статистического учета данных о случаях оказания медицинской помощи пациентам). </w:t>
      </w:r>
      <w:proofErr w:type="gramEnd"/>
    </w:p>
    <w:p w:rsidR="00DE1A20" w:rsidRPr="00DE1A20" w:rsidRDefault="00A1298D" w:rsidP="00DE1A20">
      <w:pPr>
        <w:suppressAutoHyphens/>
        <w:ind w:firstLine="709"/>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27</w:t>
      </w:r>
      <w:r w:rsidR="00DE1A20" w:rsidRPr="00DE1A20">
        <w:rPr>
          <w:rFonts w:ascii="Times New Roman" w:hAnsi="Times New Roman"/>
          <w:color w:val="auto"/>
          <w:kern w:val="0"/>
          <w:sz w:val="28"/>
          <w:szCs w:val="28"/>
          <w:lang w:eastAsia="zh-CN"/>
        </w:rPr>
        <w:t>. Бланк согласия (отказа) и отзыва на внесение и обработку персональных данных пациента хранится в регистратурах Витебского стоматологического центра вместе со стоматологической амбулаторной картой, либо вкладышем к стоматологической амбулаторной карте.</w:t>
      </w:r>
    </w:p>
    <w:p w:rsidR="00A56A52" w:rsidRPr="00A56A52" w:rsidRDefault="00A56A52" w:rsidP="00A56A52">
      <w:pPr>
        <w:pStyle w:val="a5"/>
        <w:ind w:left="0"/>
        <w:jc w:val="both"/>
        <w:rPr>
          <w:rFonts w:ascii="Times New Roman" w:hAnsi="Times New Roman"/>
          <w:sz w:val="28"/>
          <w:szCs w:val="28"/>
        </w:rPr>
      </w:pPr>
    </w:p>
    <w:p w:rsidR="000B1849" w:rsidRPr="00A56A52" w:rsidRDefault="000B1849" w:rsidP="00A56A52">
      <w:pPr>
        <w:jc w:val="center"/>
        <w:rPr>
          <w:rFonts w:ascii="Times New Roman" w:hAnsi="Times New Roman"/>
          <w:sz w:val="28"/>
          <w:szCs w:val="28"/>
        </w:rPr>
      </w:pPr>
      <w:r w:rsidRPr="00A56A52">
        <w:rPr>
          <w:rFonts w:ascii="Times New Roman" w:hAnsi="Times New Roman"/>
          <w:sz w:val="28"/>
          <w:szCs w:val="28"/>
        </w:rPr>
        <w:t xml:space="preserve">ГЛАВА 3 </w:t>
      </w:r>
    </w:p>
    <w:p w:rsidR="00DE1A20" w:rsidRPr="00DE1A20" w:rsidRDefault="00DE1A20" w:rsidP="00DE1A20">
      <w:pPr>
        <w:suppressAutoHyphens/>
        <w:ind w:firstLine="709"/>
        <w:jc w:val="center"/>
        <w:rPr>
          <w:rFonts w:ascii="Times New Roman" w:eastAsia="Calibri" w:hAnsi="Times New Roman"/>
          <w:color w:val="auto"/>
          <w:kern w:val="2"/>
          <w:sz w:val="28"/>
          <w:szCs w:val="28"/>
          <w:lang w:eastAsia="zh-CN"/>
        </w:rPr>
      </w:pPr>
      <w:r w:rsidRPr="00DE1A20">
        <w:rPr>
          <w:rFonts w:ascii="Times New Roman" w:eastAsia="Calibri" w:hAnsi="Times New Roman"/>
          <w:color w:val="auto"/>
          <w:kern w:val="2"/>
          <w:sz w:val="28"/>
          <w:szCs w:val="28"/>
          <w:lang w:eastAsia="zh-CN"/>
        </w:rPr>
        <w:t>ПОРЯДОК И УСЛОВИЯ ОБРАБОТКИ  ПЕРСОНАЛЬНЫХ ДАННЫХ РАБОТНИКОВ</w:t>
      </w:r>
    </w:p>
    <w:p w:rsidR="006434B3" w:rsidRPr="00A56A52" w:rsidRDefault="006434B3" w:rsidP="00A56A52">
      <w:pPr>
        <w:jc w:val="center"/>
        <w:rPr>
          <w:rFonts w:ascii="Times New Roman" w:hAnsi="Times New Roman"/>
          <w:sz w:val="28"/>
          <w:szCs w:val="28"/>
        </w:rPr>
      </w:pPr>
    </w:p>
    <w:p w:rsidR="00DE1A20" w:rsidRPr="00DE1A20" w:rsidRDefault="00A1298D" w:rsidP="00DE1A20">
      <w:pPr>
        <w:suppressAutoHyphens/>
        <w:ind w:firstLine="708"/>
        <w:jc w:val="both"/>
        <w:rPr>
          <w:rFonts w:ascii="Times New Roman" w:eastAsia="Calibri" w:hAnsi="Times New Roman"/>
          <w:color w:val="auto"/>
          <w:kern w:val="0"/>
          <w:sz w:val="28"/>
          <w:szCs w:val="28"/>
          <w:lang w:eastAsia="zh-CN"/>
        </w:rPr>
      </w:pPr>
      <w:r>
        <w:rPr>
          <w:rFonts w:ascii="Times New Roman" w:eastAsia="Calibri" w:hAnsi="Times New Roman"/>
          <w:color w:val="auto"/>
          <w:kern w:val="0"/>
          <w:sz w:val="28"/>
          <w:szCs w:val="28"/>
          <w:lang w:eastAsia="zh-CN"/>
        </w:rPr>
        <w:lastRenderedPageBreak/>
        <w:t>28</w:t>
      </w:r>
      <w:r w:rsidR="00DE1A20" w:rsidRPr="00DE1A20">
        <w:rPr>
          <w:rFonts w:ascii="Times New Roman" w:eastAsia="Calibri" w:hAnsi="Times New Roman"/>
          <w:color w:val="auto"/>
          <w:kern w:val="0"/>
          <w:sz w:val="28"/>
          <w:szCs w:val="28"/>
          <w:lang w:eastAsia="zh-CN"/>
        </w:rPr>
        <w:t>. При оформлении трудовых отношений, а также в процессе трудовой деятельности согласие работника на обработку персональных данных не требуется, за исключением случаев, когда обработка персональных данных работника не связана с исполнением им должностных обязанностей, осуществляется с согласия работников, если отсутствуют иные правовые основания для такой обработки.</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 xml:space="preserve">         </w:t>
      </w:r>
      <w:r w:rsidR="00A1298D">
        <w:rPr>
          <w:rFonts w:ascii="Times New Roman" w:eastAsia="Calibri" w:hAnsi="Times New Roman"/>
          <w:color w:val="auto"/>
          <w:kern w:val="0"/>
          <w:sz w:val="28"/>
          <w:szCs w:val="28"/>
          <w:lang w:eastAsia="zh-CN"/>
        </w:rPr>
        <w:t>29</w:t>
      </w:r>
      <w:r w:rsidRPr="00DE1A20">
        <w:rPr>
          <w:rFonts w:ascii="Times New Roman" w:eastAsia="Calibri" w:hAnsi="Times New Roman"/>
          <w:color w:val="auto"/>
          <w:kern w:val="0"/>
          <w:sz w:val="28"/>
          <w:szCs w:val="28"/>
          <w:lang w:eastAsia="zh-CN"/>
        </w:rPr>
        <w:t>. Цели обработки Витебским стоматологическим центром персональных данных работников, в том числе их близких родственников, членов семей и др.:</w:t>
      </w:r>
    </w:p>
    <w:tbl>
      <w:tblPr>
        <w:tblpPr w:leftFromText="180" w:rightFromText="180" w:vertAnchor="text" w:horzAnchor="margin" w:tblpXSpec="center" w:tblpY="5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1417"/>
        <w:gridCol w:w="2410"/>
        <w:gridCol w:w="2552"/>
        <w:gridCol w:w="1701"/>
      </w:tblGrid>
      <w:tr w:rsidR="00A1298D" w:rsidRPr="00A1298D" w:rsidTr="00A239A2">
        <w:trPr>
          <w:trHeight w:val="1551"/>
        </w:trPr>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b/>
                <w:bCs/>
                <w:color w:val="auto"/>
                <w:kern w:val="0"/>
                <w:sz w:val="20"/>
                <w:lang w:eastAsia="en-US"/>
              </w:rPr>
            </w:pPr>
          </w:p>
          <w:p w:rsidR="00A1298D" w:rsidRPr="00A1298D" w:rsidRDefault="00A1298D" w:rsidP="00A1298D">
            <w:pPr>
              <w:spacing w:after="200" w:line="276" w:lineRule="auto"/>
              <w:rPr>
                <w:rFonts w:ascii="Times New Roman" w:eastAsia="Calibri" w:hAnsi="Times New Roman"/>
                <w:b/>
                <w:bCs/>
                <w:color w:val="auto"/>
                <w:kern w:val="0"/>
                <w:sz w:val="20"/>
                <w:lang w:eastAsia="en-US"/>
              </w:rPr>
            </w:pPr>
          </w:p>
          <w:p w:rsidR="00A1298D" w:rsidRPr="00A1298D" w:rsidRDefault="00A1298D" w:rsidP="00A1298D">
            <w:pPr>
              <w:spacing w:after="200" w:line="276" w:lineRule="auto"/>
              <w:rPr>
                <w:rFonts w:ascii="Times New Roman" w:eastAsia="Calibri" w:hAnsi="Times New Roman"/>
                <w:b/>
                <w:bCs/>
                <w:color w:val="auto"/>
                <w:kern w:val="0"/>
                <w:sz w:val="20"/>
                <w:lang w:eastAsia="en-US"/>
              </w:rPr>
            </w:pPr>
            <w:r w:rsidRPr="00A1298D">
              <w:rPr>
                <w:rFonts w:ascii="Times New Roman" w:eastAsia="Calibri" w:hAnsi="Times New Roman"/>
                <w:b/>
                <w:bCs/>
                <w:color w:val="auto"/>
                <w:kern w:val="0"/>
                <w:sz w:val="20"/>
                <w:lang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A1298D" w:rsidRPr="00A1298D" w:rsidRDefault="00A1298D" w:rsidP="00A1298D">
            <w:pPr>
              <w:spacing w:after="200" w:line="276" w:lineRule="auto"/>
              <w:ind w:firstLine="323"/>
              <w:jc w:val="center"/>
              <w:rPr>
                <w:rFonts w:ascii="Times New Roman" w:eastAsia="Calibri" w:hAnsi="Times New Roman"/>
                <w:b/>
                <w:color w:val="auto"/>
                <w:kern w:val="0"/>
                <w:sz w:val="20"/>
                <w:lang w:eastAsia="en-US"/>
              </w:rPr>
            </w:pPr>
            <w:r w:rsidRPr="00A1298D">
              <w:rPr>
                <w:rFonts w:ascii="Times New Roman" w:eastAsia="Calibri" w:hAnsi="Times New Roman"/>
                <w:b/>
                <w:bCs/>
                <w:color w:val="auto"/>
                <w:kern w:val="0"/>
                <w:sz w:val="20"/>
                <w:lang w:eastAsia="en-US"/>
              </w:rPr>
              <w:t>Цели обработки </w:t>
            </w:r>
            <w:r w:rsidRPr="00A1298D">
              <w:rPr>
                <w:rFonts w:ascii="Times New Roman" w:eastAsia="Calibri" w:hAnsi="Times New Roman"/>
                <w:b/>
                <w:bCs/>
                <w:color w:val="auto"/>
                <w:kern w:val="0"/>
                <w:sz w:val="20"/>
                <w:lang w:eastAsia="en-US"/>
              </w:rPr>
              <w:br/>
              <w:t>персональных данных</w:t>
            </w:r>
          </w:p>
        </w:tc>
        <w:tc>
          <w:tcPr>
            <w:tcW w:w="1417" w:type="dxa"/>
            <w:tcBorders>
              <w:top w:val="single" w:sz="4" w:space="0" w:color="000000"/>
              <w:left w:val="single" w:sz="4" w:space="0" w:color="000000"/>
              <w:bottom w:val="single" w:sz="4" w:space="0" w:color="000000"/>
              <w:right w:val="single" w:sz="4" w:space="0" w:color="000000"/>
            </w:tcBorders>
            <w:vAlign w:val="center"/>
          </w:tcPr>
          <w:p w:rsidR="00A1298D" w:rsidRPr="00A1298D" w:rsidRDefault="00A1298D" w:rsidP="00A1298D">
            <w:pPr>
              <w:spacing w:after="200" w:line="276" w:lineRule="auto"/>
              <w:jc w:val="center"/>
              <w:rPr>
                <w:rFonts w:ascii="Times New Roman" w:eastAsia="Calibri" w:hAnsi="Times New Roman"/>
                <w:b/>
                <w:color w:val="auto"/>
                <w:kern w:val="0"/>
                <w:sz w:val="20"/>
                <w:lang w:eastAsia="en-US"/>
              </w:rPr>
            </w:pPr>
            <w:r w:rsidRPr="00A1298D">
              <w:rPr>
                <w:rFonts w:ascii="Times New Roman" w:eastAsia="Calibri" w:hAnsi="Times New Roman"/>
                <w:b/>
                <w:bCs/>
                <w:color w:val="auto"/>
                <w:kern w:val="0"/>
                <w:sz w:val="20"/>
                <w:lang w:eastAsia="en-US"/>
              </w:rPr>
              <w:t>Категории субъектов персональных данных, чьи данные подвергаются обработке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A1298D" w:rsidRPr="00A1298D" w:rsidRDefault="00A1298D" w:rsidP="00A1298D">
            <w:pPr>
              <w:spacing w:after="200" w:line="276" w:lineRule="auto"/>
              <w:jc w:val="center"/>
              <w:rPr>
                <w:rFonts w:ascii="Times New Roman" w:eastAsia="Calibri" w:hAnsi="Times New Roman"/>
                <w:b/>
                <w:color w:val="auto"/>
                <w:kern w:val="0"/>
                <w:sz w:val="20"/>
                <w:lang w:eastAsia="en-US"/>
              </w:rPr>
            </w:pPr>
            <w:r w:rsidRPr="00A1298D">
              <w:rPr>
                <w:rFonts w:ascii="Times New Roman" w:eastAsia="Calibri" w:hAnsi="Times New Roman"/>
                <w:b/>
                <w:bCs/>
                <w:color w:val="auto"/>
                <w:kern w:val="0"/>
                <w:sz w:val="20"/>
                <w:lang w:eastAsia="en-US"/>
              </w:rPr>
              <w:t>Перечень обрабатываемых персональных данных</w:t>
            </w:r>
          </w:p>
        </w:tc>
        <w:tc>
          <w:tcPr>
            <w:tcW w:w="2552" w:type="dxa"/>
            <w:tcBorders>
              <w:top w:val="single" w:sz="4" w:space="0" w:color="000000"/>
              <w:left w:val="single" w:sz="4" w:space="0" w:color="000000"/>
              <w:bottom w:val="single" w:sz="4" w:space="0" w:color="000000"/>
              <w:right w:val="single" w:sz="4" w:space="0" w:color="000000"/>
            </w:tcBorders>
            <w:vAlign w:val="center"/>
          </w:tcPr>
          <w:p w:rsidR="00A1298D" w:rsidRPr="00A1298D" w:rsidRDefault="00A1298D" w:rsidP="00A1298D">
            <w:pPr>
              <w:spacing w:after="200" w:line="276" w:lineRule="auto"/>
              <w:jc w:val="center"/>
              <w:rPr>
                <w:rFonts w:ascii="Times New Roman" w:eastAsia="Calibri" w:hAnsi="Times New Roman"/>
                <w:b/>
                <w:color w:val="auto"/>
                <w:kern w:val="0"/>
                <w:sz w:val="20"/>
                <w:lang w:eastAsia="en-US"/>
              </w:rPr>
            </w:pPr>
            <w:r w:rsidRPr="00A1298D">
              <w:rPr>
                <w:rFonts w:ascii="Times New Roman" w:eastAsia="Calibri" w:hAnsi="Times New Roman"/>
                <w:b/>
                <w:bCs/>
                <w:color w:val="auto"/>
                <w:kern w:val="0"/>
                <w:sz w:val="20"/>
                <w:lang w:eastAsia="en-US"/>
              </w:rPr>
              <w:t>Правовые основания обработки персональных данных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A1298D" w:rsidRPr="00A1298D" w:rsidRDefault="00A1298D" w:rsidP="00A1298D">
            <w:pPr>
              <w:spacing w:after="200" w:line="276" w:lineRule="auto"/>
              <w:jc w:val="center"/>
              <w:rPr>
                <w:rFonts w:ascii="Times New Roman" w:eastAsia="Calibri" w:hAnsi="Times New Roman"/>
                <w:b/>
                <w:color w:val="auto"/>
                <w:kern w:val="0"/>
                <w:sz w:val="20"/>
                <w:lang w:eastAsia="en-US"/>
              </w:rPr>
            </w:pPr>
            <w:r w:rsidRPr="00A1298D">
              <w:rPr>
                <w:rFonts w:ascii="Times New Roman" w:eastAsia="Calibri" w:hAnsi="Times New Roman"/>
                <w:b/>
                <w:bCs/>
                <w:color w:val="auto"/>
                <w:kern w:val="0"/>
                <w:sz w:val="20"/>
                <w:lang w:eastAsia="en-US"/>
              </w:rPr>
              <w:t xml:space="preserve">Срок хранения </w:t>
            </w:r>
            <w:r w:rsidRPr="00A1298D">
              <w:rPr>
                <w:rFonts w:ascii="Times New Roman" w:eastAsia="Calibri" w:hAnsi="Times New Roman"/>
                <w:b/>
                <w:bCs/>
                <w:color w:val="auto"/>
                <w:kern w:val="0"/>
                <w:sz w:val="20"/>
                <w:lang w:eastAsia="en-US"/>
              </w:rPr>
              <w:br/>
              <w:t>персональных данных</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Формирование, ведение и хранение личных дел работников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 члены их семей</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Постановление Министерства юстиции Республики Беларусь от 23.05.2024 г. № 29 «О формировании, ведении и хранении личных дел работников»</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xml:space="preserve">. 8 ст. 6, </w:t>
            </w: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xml:space="preserve">. 3 п. 2 ст. 8 Закона </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hAnsi="Times New Roman"/>
                <w:kern w:val="0"/>
                <w:sz w:val="20"/>
                <w:lang w:eastAsia="en-US"/>
              </w:rPr>
              <w:t>После увольнения – 55 лет (п. 673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Ведение трудовых книжек</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bCs/>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bdr w:val="none" w:sz="0" w:space="0" w:color="auto" w:frame="1"/>
                <w:lang w:eastAsia="en-US"/>
              </w:rPr>
              <w:t>В соответствии с постановлением Министерства труда и социальной защиты Республики Беларусь от 16.06.2014 г. №40 «О трудовых книжках»</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proofErr w:type="spellStart"/>
            <w:r w:rsidRPr="00A1298D">
              <w:rPr>
                <w:rFonts w:ascii="Times New Roman" w:eastAsia="Calibri" w:hAnsi="Times New Roman"/>
                <w:bCs/>
                <w:color w:val="auto"/>
                <w:kern w:val="0"/>
                <w:sz w:val="20"/>
                <w:lang w:eastAsia="en-US"/>
              </w:rPr>
              <w:t>абз</w:t>
            </w:r>
            <w:proofErr w:type="spellEnd"/>
            <w:r w:rsidRPr="00A1298D">
              <w:rPr>
                <w:rFonts w:ascii="Times New Roman" w:eastAsia="Calibri" w:hAnsi="Times New Roman"/>
                <w:bCs/>
                <w:color w:val="auto"/>
                <w:kern w:val="0"/>
                <w:sz w:val="20"/>
                <w:lang w:eastAsia="en-US"/>
              </w:rPr>
              <w:t xml:space="preserve">. 8 ст. 6 Закона, после увольнения – </w:t>
            </w:r>
            <w:proofErr w:type="spellStart"/>
            <w:r w:rsidRPr="00A1298D">
              <w:rPr>
                <w:rFonts w:ascii="Times New Roman" w:eastAsia="Calibri" w:hAnsi="Times New Roman"/>
                <w:bCs/>
                <w:color w:val="auto"/>
                <w:kern w:val="0"/>
                <w:sz w:val="20"/>
                <w:lang w:eastAsia="en-US"/>
              </w:rPr>
              <w:t>абз</w:t>
            </w:r>
            <w:proofErr w:type="spellEnd"/>
            <w:r w:rsidRPr="00A1298D">
              <w:rPr>
                <w:rFonts w:ascii="Times New Roman" w:eastAsia="Calibri" w:hAnsi="Times New Roman"/>
                <w:bCs/>
                <w:color w:val="auto"/>
                <w:kern w:val="0"/>
                <w:sz w:val="20"/>
                <w:lang w:eastAsia="en-US"/>
              </w:rPr>
              <w:t>. 20 ст.6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bCs/>
                <w:color w:val="auto"/>
                <w:kern w:val="0"/>
                <w:sz w:val="20"/>
                <w:lang w:eastAsia="en-US"/>
              </w:rPr>
              <w:t>Трудовые книжки – до востребования (п. 681 Перечня); книги учета движения трудовых книжек и вкладышей к ним не менее – 50 лет  (п.683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kern w:val="0"/>
                <w:sz w:val="20"/>
                <w:lang w:eastAsia="en-US"/>
              </w:rPr>
              <w:t>Командирование</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bCs/>
                <w:color w:val="auto"/>
                <w:kern w:val="0"/>
                <w:sz w:val="20"/>
                <w:lang w:eastAsia="en-US"/>
              </w:rPr>
            </w:pPr>
            <w:r w:rsidRPr="00A1298D">
              <w:rPr>
                <w:rFonts w:ascii="Times New Roman" w:eastAsia="Calibri" w:hAnsi="Times New Roman"/>
                <w:bCs/>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bdr w:val="none" w:sz="0" w:space="0" w:color="auto" w:frame="1"/>
                <w:lang w:eastAsia="en-US"/>
              </w:rPr>
            </w:pPr>
            <w:proofErr w:type="gramStart"/>
            <w:r w:rsidRPr="00A1298D">
              <w:rPr>
                <w:rFonts w:ascii="Times New Roman" w:eastAsia="Calibri" w:hAnsi="Times New Roman"/>
                <w:bCs/>
                <w:color w:val="auto"/>
                <w:kern w:val="0"/>
                <w:sz w:val="20"/>
                <w:lang w:eastAsia="en-US"/>
              </w:rPr>
              <w:t xml:space="preserve">Фамилия, собственное имя, отчество (если такое имеется) (далее – ФИО) работника, занимаемая должность, данные документа, удостоверяющего личность, сведения о проездных документах, бронировании гостиниц и иные сведения, предусмотренные законодательством и (или) необходимые для </w:t>
            </w:r>
            <w:r w:rsidRPr="00A1298D">
              <w:rPr>
                <w:rFonts w:ascii="Times New Roman" w:eastAsia="Calibri" w:hAnsi="Times New Roman"/>
                <w:bCs/>
                <w:color w:val="auto"/>
                <w:kern w:val="0"/>
                <w:sz w:val="20"/>
                <w:lang w:eastAsia="en-US"/>
              </w:rPr>
              <w:lastRenderedPageBreak/>
              <w:t>организации командировки</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bCs/>
                <w:color w:val="auto"/>
                <w:kern w:val="0"/>
                <w:sz w:val="20"/>
                <w:lang w:eastAsia="en-US"/>
              </w:rPr>
              <w:lastRenderedPageBreak/>
              <w:t>абз.8 ст.6 Закона, ст. 93, 95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bCs/>
                <w:kern w:val="0"/>
                <w:sz w:val="20"/>
                <w:lang w:eastAsia="en-US"/>
              </w:rPr>
              <w:t xml:space="preserve">3 года </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lastRenderedPageBreak/>
              <w:t>4</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kern w:val="0"/>
                <w:sz w:val="20"/>
                <w:lang w:eastAsia="en-US"/>
              </w:rPr>
            </w:pPr>
            <w:r w:rsidRPr="00A1298D">
              <w:rPr>
                <w:rFonts w:ascii="Times New Roman" w:eastAsia="Calibri" w:hAnsi="Times New Roman"/>
                <w:kern w:val="0"/>
                <w:sz w:val="20"/>
                <w:lang w:eastAsia="en-US"/>
              </w:rPr>
              <w:t>Применение мер поощрения</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bCs/>
                <w:kern w:val="0"/>
                <w:sz w:val="20"/>
                <w:lang w:eastAsia="en-US"/>
              </w:rPr>
            </w:pPr>
            <w:r w:rsidRPr="00A1298D">
              <w:rPr>
                <w:rFonts w:ascii="Times New Roman" w:eastAsia="Calibri" w:hAnsi="Times New Roman"/>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bdr w:val="none" w:sz="0" w:space="0" w:color="auto" w:frame="1"/>
                <w:lang w:eastAsia="en-US"/>
              </w:rPr>
              <w:t>ФИО работника, занимаемая должность работника, иные сведения, послужившие основанием для поощрения</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kern w:val="0"/>
                <w:sz w:val="20"/>
                <w:lang w:eastAsia="en-US"/>
              </w:rPr>
            </w:pPr>
            <w:r w:rsidRPr="00A1298D">
              <w:rPr>
                <w:rFonts w:ascii="Times New Roman" w:eastAsia="Calibri" w:hAnsi="Times New Roman"/>
                <w:kern w:val="0"/>
                <w:sz w:val="20"/>
                <w:lang w:eastAsia="en-US"/>
              </w:rPr>
              <w:t xml:space="preserve"> абз.8 ст.6 Закона, ст.196 ТК</w:t>
            </w:r>
            <w:r w:rsidRPr="00A1298D">
              <w:rPr>
                <w:rFonts w:ascii="Times New Roman" w:eastAsia="Calibri" w:hAnsi="Times New Roman"/>
                <w:bCs/>
                <w:kern w:val="0"/>
                <w:sz w:val="20"/>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kern w:val="0"/>
                <w:sz w:val="20"/>
                <w:lang w:eastAsia="en-US"/>
              </w:rPr>
            </w:pPr>
            <w:r w:rsidRPr="00A1298D">
              <w:rPr>
                <w:rFonts w:ascii="Times New Roman" w:eastAsia="Calibri" w:hAnsi="Times New Roman"/>
                <w:bCs/>
                <w:color w:val="auto"/>
                <w:kern w:val="0"/>
                <w:sz w:val="20"/>
                <w:lang w:eastAsia="en-US"/>
              </w:rPr>
              <w:t>55 лет - п.21.3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5</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rPr>
                <w:rFonts w:ascii="Times New Roman" w:eastAsia="Calibri" w:hAnsi="Times New Roman"/>
                <w:kern w:val="0"/>
                <w:sz w:val="20"/>
                <w:lang w:eastAsia="en-US"/>
              </w:rPr>
            </w:pPr>
            <w:r w:rsidRPr="00A1298D">
              <w:rPr>
                <w:rFonts w:ascii="Times New Roman" w:eastAsia="Calibri" w:hAnsi="Times New Roman"/>
                <w:color w:val="auto"/>
                <w:kern w:val="0"/>
                <w:sz w:val="20"/>
                <w:lang w:eastAsia="en-US"/>
              </w:rPr>
              <w:t>Привлечение к дисциплинарной, материальной ответственности</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color w:val="auto"/>
                <w:kern w:val="0"/>
                <w:sz w:val="20"/>
                <w:bdr w:val="none" w:sz="0" w:space="0" w:color="auto" w:frame="1"/>
                <w:lang w:eastAsia="en-US"/>
              </w:rPr>
            </w:pPr>
            <w:r w:rsidRPr="00A1298D">
              <w:rPr>
                <w:rFonts w:ascii="Times New Roman" w:eastAsia="Calibri" w:hAnsi="Times New Roman"/>
                <w:color w:val="auto"/>
                <w:kern w:val="0"/>
                <w:sz w:val="20"/>
                <w:lang w:eastAsia="en-US"/>
              </w:rPr>
              <w:t>ФИО работника, занимаемая должность работника, иные сведения в соответствии с письменным объяснением работника</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kern w:val="0"/>
                <w:sz w:val="20"/>
                <w:lang w:eastAsia="en-US"/>
              </w:rPr>
            </w:pPr>
            <w:proofErr w:type="spellStart"/>
            <w:r w:rsidRPr="00A1298D">
              <w:rPr>
                <w:rFonts w:ascii="Times New Roman" w:eastAsia="Calibri" w:hAnsi="Times New Roman"/>
                <w:bCs/>
                <w:color w:val="auto"/>
                <w:kern w:val="0"/>
                <w:sz w:val="20"/>
                <w:lang w:eastAsia="en-US"/>
              </w:rPr>
              <w:t>абз</w:t>
            </w:r>
            <w:proofErr w:type="spellEnd"/>
            <w:r w:rsidRPr="00A1298D">
              <w:rPr>
                <w:rFonts w:ascii="Times New Roman" w:eastAsia="Calibri" w:hAnsi="Times New Roman"/>
                <w:bCs/>
                <w:color w:val="auto"/>
                <w:kern w:val="0"/>
                <w:sz w:val="20"/>
                <w:lang w:eastAsia="en-US"/>
              </w:rPr>
              <w:t xml:space="preserve">. 8 ст. 6 Закона, главы 14, 37 ТК </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bCs/>
                <w:kern w:val="0"/>
                <w:sz w:val="20"/>
                <w:lang w:eastAsia="en-US"/>
              </w:rPr>
              <w:t>3 года - п.21.4, 122.4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6</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Предоставление гарантий и компенсаций в соответствии с законодательством о труде</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b/>
                <w:color w:val="auto"/>
                <w:kern w:val="0"/>
                <w:sz w:val="20"/>
                <w:lang w:eastAsia="en-US"/>
              </w:rPr>
            </w:pPr>
            <w:r w:rsidRPr="00A1298D">
              <w:rPr>
                <w:rFonts w:ascii="Times New Roman" w:eastAsia="Calibri" w:hAnsi="Times New Roman"/>
                <w:color w:val="auto"/>
                <w:kern w:val="0"/>
                <w:sz w:val="20"/>
                <w:lang w:eastAsia="en-US"/>
              </w:rPr>
              <w:t>Работники, члены их семей</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работника, занимаемая должность, иные сведения, послужившие основанием для предоставления гарантий, компенсации</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bCs/>
                <w:color w:val="auto"/>
                <w:kern w:val="0"/>
                <w:sz w:val="20"/>
                <w:lang w:eastAsia="en-US"/>
              </w:rPr>
              <w:t>абз.8 ст.6 Закона, глава 9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kern w:val="0"/>
                <w:sz w:val="20"/>
                <w:lang w:eastAsia="en-US"/>
              </w:rPr>
            </w:pPr>
            <w:r w:rsidRPr="00A1298D">
              <w:rPr>
                <w:rFonts w:ascii="Times New Roman" w:eastAsia="Calibri" w:hAnsi="Times New Roman"/>
                <w:bCs/>
                <w:kern w:val="0"/>
                <w:sz w:val="20"/>
                <w:lang w:eastAsia="en-US"/>
              </w:rPr>
              <w:t>В соответствии с Перечнем в зависимости от гарантии (компенсации)</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7</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Предоставление трудовых и социальных отпусков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Работники, члены их семей </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занимаемая должность работника, даты отпуска, вид отпуска, иные сведения, послужившие основанием для предоставления социального отпуска (сведения о состоянии здоровья, о рождении детей)</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lang w:eastAsia="en-US"/>
              </w:rPr>
              <w:t xml:space="preserve"> </w:t>
            </w:r>
            <w:r w:rsidRPr="00A1298D">
              <w:rPr>
                <w:rFonts w:ascii="Times New Roman" w:eastAsia="Calibri" w:hAnsi="Times New Roman"/>
                <w:bCs/>
                <w:color w:val="auto"/>
                <w:kern w:val="0"/>
                <w:sz w:val="20"/>
                <w:lang w:eastAsia="en-US"/>
              </w:rPr>
              <w:t xml:space="preserve">абз.8 ст.6, </w:t>
            </w:r>
            <w:proofErr w:type="spellStart"/>
            <w:r w:rsidRPr="00A1298D">
              <w:rPr>
                <w:rFonts w:ascii="Times New Roman" w:eastAsia="Calibri" w:hAnsi="Times New Roman"/>
                <w:bCs/>
                <w:color w:val="auto"/>
                <w:kern w:val="0"/>
                <w:sz w:val="20"/>
                <w:lang w:eastAsia="en-US"/>
              </w:rPr>
              <w:t>абз</w:t>
            </w:r>
            <w:proofErr w:type="spellEnd"/>
            <w:r w:rsidRPr="00A1298D">
              <w:rPr>
                <w:rFonts w:ascii="Times New Roman" w:eastAsia="Calibri" w:hAnsi="Times New Roman"/>
                <w:bCs/>
                <w:color w:val="auto"/>
                <w:kern w:val="0"/>
                <w:sz w:val="20"/>
                <w:lang w:eastAsia="en-US"/>
              </w:rPr>
              <w:t xml:space="preserve">. 3 п. 2 ст. 8 Закона, глава 12 ТК </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kern w:val="0"/>
                <w:sz w:val="20"/>
                <w:lang w:eastAsia="en-US"/>
              </w:rPr>
            </w:pPr>
            <w:r w:rsidRPr="00A1298D">
              <w:rPr>
                <w:rFonts w:ascii="Times New Roman" w:eastAsia="Calibri" w:hAnsi="Times New Roman"/>
                <w:bCs/>
                <w:kern w:val="0"/>
                <w:sz w:val="20"/>
                <w:lang w:eastAsia="en-US"/>
              </w:rPr>
              <w:t>Графики трудовых отпусков – 1 год (п. 702 Перечня); приказы о предоставлении трудовых отпусков – 3 года (п. 21.4 Перечня). По социальному отпуску – 55 лет (п. 21.3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8</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color w:val="auto"/>
                <w:kern w:val="0"/>
                <w:sz w:val="20"/>
                <w:lang w:eastAsia="en-US"/>
              </w:rPr>
            </w:pPr>
            <w:r w:rsidRPr="00A1298D">
              <w:rPr>
                <w:rFonts w:ascii="Times New Roman" w:eastAsia="Calibri" w:hAnsi="Times New Roman"/>
                <w:kern w:val="0"/>
                <w:sz w:val="20"/>
                <w:lang w:eastAsia="en-US"/>
              </w:rPr>
              <w:t>Аттестация работников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hd w:val="clear" w:color="auto" w:fill="FFFFFF"/>
              <w:jc w:val="both"/>
              <w:rPr>
                <w:rFonts w:ascii="Times New Roman" w:hAnsi="Times New Roman"/>
                <w:color w:val="auto"/>
                <w:kern w:val="0"/>
                <w:sz w:val="20"/>
                <w:lang w:eastAsia="en-US"/>
              </w:rPr>
            </w:pPr>
            <w:r w:rsidRPr="00A1298D">
              <w:rPr>
                <w:rFonts w:ascii="Times New Roman" w:hAnsi="Times New Roman"/>
                <w:color w:val="auto"/>
                <w:kern w:val="0"/>
                <w:sz w:val="20"/>
                <w:lang w:eastAsia="en-US"/>
              </w:rPr>
              <w:t>Работники, подлежащие аттестации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hAnsi="Times New Roman"/>
                <w:color w:val="auto"/>
                <w:kern w:val="0"/>
                <w:sz w:val="20"/>
                <w:lang w:eastAsia="en-US"/>
              </w:rPr>
              <w:t>В соответствии с Типовым положением об аттестации руководителей и специалистов организаций, утвержденным постановлением Совета Министров Республики Беларусь от 25 мая 2010 г. № 784</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kern w:val="0"/>
                <w:sz w:val="20"/>
                <w:lang w:eastAsia="en-US"/>
              </w:rPr>
            </w:pPr>
            <w:r w:rsidRPr="00A1298D">
              <w:rPr>
                <w:rFonts w:ascii="Times New Roman" w:eastAsia="Calibri" w:hAnsi="Times New Roman"/>
                <w:kern w:val="0"/>
                <w:sz w:val="20"/>
                <w:lang w:eastAsia="en-US"/>
              </w:rPr>
              <w:t>Протоколы аттестационной комиссии – 15 лет (п. 705 Перечня) аттестационные листы, характеристики – в течение срока хранения личного дела работника;</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9</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Формирование и ведение резерва кадров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 иные граждане</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занимаемая должность, сведения об образовании, о трудовой деятельности, контактный номер телефона</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16 ст. 6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 год</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10</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Профессиональная подготовка, </w:t>
            </w:r>
            <w:r w:rsidRPr="00A1298D">
              <w:rPr>
                <w:rFonts w:ascii="Times New Roman" w:eastAsia="Calibri" w:hAnsi="Times New Roman"/>
                <w:color w:val="auto"/>
                <w:kern w:val="0"/>
                <w:sz w:val="20"/>
                <w:lang w:eastAsia="en-US"/>
              </w:rPr>
              <w:lastRenderedPageBreak/>
              <w:t>повышение квалификации, стажировка, переподготовка</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bCs/>
                <w:color w:val="auto"/>
                <w:kern w:val="0"/>
                <w:sz w:val="20"/>
                <w:lang w:eastAsia="en-US"/>
              </w:rPr>
              <w:lastRenderedPageBreak/>
              <w:t>Работники</w:t>
            </w:r>
          </w:p>
          <w:p w:rsidR="00A1298D" w:rsidRPr="00A1298D" w:rsidRDefault="00A1298D" w:rsidP="00A1298D">
            <w:pPr>
              <w:spacing w:after="200" w:line="276" w:lineRule="auto"/>
              <w:jc w:val="both"/>
              <w:rPr>
                <w:rFonts w:ascii="Times New Roman" w:eastAsia="Calibri" w:hAnsi="Times New Roman"/>
                <w:color w:val="auto"/>
                <w:kern w:val="0"/>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Данные документа, удостоверяющего личность, сведения о </w:t>
            </w:r>
            <w:r w:rsidRPr="00A1298D">
              <w:rPr>
                <w:rFonts w:ascii="Times New Roman" w:eastAsia="Calibri" w:hAnsi="Times New Roman"/>
                <w:color w:val="auto"/>
                <w:kern w:val="0"/>
                <w:sz w:val="20"/>
                <w:lang w:eastAsia="en-US"/>
              </w:rPr>
              <w:lastRenderedPageBreak/>
              <w:t>занимаемой должности</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lastRenderedPageBreak/>
              <w:t>абз</w:t>
            </w:r>
            <w:proofErr w:type="spellEnd"/>
            <w:r w:rsidRPr="00A1298D">
              <w:rPr>
                <w:rFonts w:ascii="Times New Roman" w:eastAsia="Calibri" w:hAnsi="Times New Roman"/>
                <w:color w:val="auto"/>
                <w:kern w:val="0"/>
                <w:sz w:val="20"/>
                <w:lang w:eastAsia="en-US"/>
              </w:rPr>
              <w:t xml:space="preserve">. 8 ст. 6 Закона, ст. </w:t>
            </w:r>
            <w:r w:rsidRPr="00A1298D">
              <w:rPr>
                <w:rFonts w:ascii="Times New Roman" w:eastAsia="Calibri" w:hAnsi="Times New Roman"/>
                <w:color w:val="auto"/>
                <w:kern w:val="0"/>
                <w:sz w:val="20"/>
                <w:lang w:eastAsia="en-US"/>
              </w:rPr>
              <w:fldChar w:fldCharType="begin"/>
            </w:r>
            <w:r w:rsidRPr="00A1298D">
              <w:rPr>
                <w:rFonts w:ascii="Times New Roman" w:eastAsia="Calibri" w:hAnsi="Times New Roman"/>
                <w:color w:val="auto"/>
                <w:kern w:val="0"/>
                <w:sz w:val="20"/>
                <w:lang w:eastAsia="en-US"/>
              </w:rPr>
              <w:instrText xml:space="preserve"> QUOTE </w:instrText>
            </w:r>
            <m:oMath>
              <m:sSup>
                <m:sSupPr>
                  <m:ctrlPr>
                    <w:rPr>
                      <w:rFonts w:ascii="Cambria Math" w:eastAsia="Calibri" w:hAnsi="Cambria Math"/>
                      <w:i/>
                    </w:rPr>
                  </m:ctrlPr>
                </m:sSupPr>
                <m:e>
                  <m:r>
                    <m:rPr>
                      <m:sty m:val="p"/>
                    </m:rPr>
                    <w:rPr>
                      <w:rFonts w:ascii="Cambria Math" w:eastAsia="Calibri" w:hAnsi="Cambria Math"/>
                    </w:rPr>
                    <m:t>220</m:t>
                  </m:r>
                </m:e>
                <m:sup>
                  <m:r>
                    <m:rPr>
                      <m:sty m:val="p"/>
                    </m:rPr>
                    <w:rPr>
                      <w:rFonts w:ascii="Cambria Math" w:eastAsia="Calibri" w:hAnsi="Cambria Math"/>
                    </w:rPr>
                    <m:t>1</m:t>
                  </m:r>
                </m:sup>
              </m:sSup>
            </m:oMath>
            <w:r w:rsidRPr="00A1298D">
              <w:rPr>
                <w:rFonts w:ascii="Times New Roman" w:eastAsia="Calibri" w:hAnsi="Times New Roman"/>
                <w:color w:val="auto"/>
                <w:kern w:val="0"/>
                <w:sz w:val="20"/>
                <w:lang w:eastAsia="en-US"/>
              </w:rPr>
              <w:instrText xml:space="preserve"> </w:instrText>
            </w:r>
            <w:r w:rsidRPr="00A1298D">
              <w:rPr>
                <w:rFonts w:ascii="Times New Roman" w:eastAsia="Calibri" w:hAnsi="Times New Roman"/>
                <w:color w:val="auto"/>
                <w:kern w:val="0"/>
                <w:sz w:val="20"/>
                <w:lang w:eastAsia="en-US"/>
              </w:rPr>
              <w:fldChar w:fldCharType="separate"/>
            </w:r>
            <w:r w:rsidRPr="00A1298D">
              <w:rPr>
                <w:rFonts w:ascii="Times New Roman" w:eastAsia="Calibri" w:hAnsi="Times New Roman"/>
                <w:color w:val="auto"/>
                <w:kern w:val="0"/>
                <w:sz w:val="20"/>
                <w:lang w:eastAsia="en-US"/>
              </w:rPr>
              <w:t>220</w:t>
            </w:r>
            <w:r w:rsidRPr="00A1298D">
              <w:rPr>
                <w:rFonts w:ascii="Times New Roman" w:eastAsia="Calibri" w:hAnsi="Times New Roman"/>
                <w:color w:val="auto"/>
                <w:kern w:val="0"/>
                <w:sz w:val="20"/>
                <w:vertAlign w:val="superscript"/>
                <w:lang w:eastAsia="en-US"/>
              </w:rPr>
              <w:t>1</w:t>
            </w:r>
            <w:r w:rsidRPr="00A1298D">
              <w:rPr>
                <w:rFonts w:ascii="Times New Roman" w:eastAsia="Calibri" w:hAnsi="Times New Roman"/>
                <w:color w:val="auto"/>
                <w:kern w:val="0"/>
                <w:sz w:val="20"/>
                <w:lang w:eastAsia="en-US"/>
              </w:rPr>
              <w:fldChar w:fldCharType="end"/>
            </w:r>
            <w:r w:rsidRPr="00A1298D">
              <w:rPr>
                <w:rFonts w:ascii="Times New Roman" w:eastAsia="Calibri" w:hAnsi="Times New Roman"/>
                <w:color w:val="auto"/>
                <w:kern w:val="0"/>
                <w:sz w:val="20"/>
                <w:lang w:eastAsia="en-US"/>
              </w:rPr>
              <w:t xml:space="preserve">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lang w:eastAsia="en-US"/>
              </w:rPr>
              <w:t>3 года - п.21.4, 122.4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lastRenderedPageBreak/>
              <w:t>11</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Изменение и прекращение трудового договора</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lang w:eastAsia="en-US"/>
              </w:rPr>
              <w:t>ФИО работника, сведения о трудовой деятельности, о семейном положении, об образовании, объяснительные и докладные записке и иные сведения, послужившие основанием для изменения, прекращения трудового договора</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 главы 3, 4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jc w:val="both"/>
              <w:rPr>
                <w:rFonts w:ascii="Times New Roman" w:eastAsia="Calibri" w:hAnsi="Times New Roman"/>
                <w:bCs/>
                <w:kern w:val="0"/>
                <w:sz w:val="20"/>
                <w:lang w:eastAsia="en-US"/>
              </w:rPr>
            </w:pPr>
            <w:r w:rsidRPr="00A1298D">
              <w:rPr>
                <w:rFonts w:ascii="Times New Roman" w:eastAsia="Calibri" w:hAnsi="Times New Roman"/>
                <w:color w:val="auto"/>
                <w:kern w:val="0"/>
                <w:sz w:val="20"/>
                <w:lang w:eastAsia="en-US"/>
              </w:rPr>
              <w:t>После увольнения – 55 лет - п.21.3, 122.3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12</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Ведение воинского учета</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 – военнообязанные, члены их семей</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В соответствии с постановлением Министерства обороны Республики Беларусь от 27 января 2020 г. № 5 «Об установлении форм документов воинского учета»</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proofErr w:type="spellStart"/>
            <w:proofErr w:type="gram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 ст. 9 Закона Республики Беларусь от 5 ноября 1992 г. № 1914-</w:t>
            </w:r>
            <w:r w:rsidRPr="00A1298D">
              <w:rPr>
                <w:rFonts w:ascii="Times New Roman" w:eastAsia="Calibri" w:hAnsi="Times New Roman"/>
                <w:color w:val="auto"/>
                <w:kern w:val="0"/>
                <w:sz w:val="20"/>
                <w:lang w:val="en-US" w:eastAsia="en-US"/>
              </w:rPr>
              <w:t>XII</w:t>
            </w:r>
            <w:r w:rsidRPr="00A1298D">
              <w:rPr>
                <w:rFonts w:ascii="Times New Roman" w:eastAsia="Calibri" w:hAnsi="Times New Roman"/>
                <w:color w:val="auto"/>
                <w:kern w:val="0"/>
                <w:sz w:val="20"/>
                <w:lang w:eastAsia="en-US"/>
              </w:rPr>
              <w:t xml:space="preserve"> «О воинской обязанности и воинской службе»)</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5 лет - п.691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13</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Подача документов индивидуального (персонифицированного) учета застрахованных лиц</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line="276" w:lineRule="auto"/>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В соответствии с постановлением </w:t>
            </w:r>
            <w:proofErr w:type="gramStart"/>
            <w:r w:rsidRPr="00A1298D">
              <w:rPr>
                <w:rFonts w:ascii="Times New Roman" w:eastAsia="Calibri" w:hAnsi="Times New Roman"/>
                <w:color w:val="auto"/>
                <w:kern w:val="0"/>
                <w:sz w:val="20"/>
                <w:lang w:eastAsia="en-US"/>
              </w:rPr>
              <w:t>Правления Фонда социальной защиты населения Министерства труда</w:t>
            </w:r>
            <w:proofErr w:type="gramEnd"/>
            <w:r w:rsidRPr="00A1298D">
              <w:rPr>
                <w:rFonts w:ascii="Times New Roman" w:eastAsia="Calibri" w:hAnsi="Times New Roman"/>
                <w:color w:val="auto"/>
                <w:kern w:val="0"/>
                <w:sz w:val="20"/>
                <w:lang w:eastAsia="en-US"/>
              </w:rPr>
              <w:t xml:space="preserve"> и социальной защиты Республики Беларусь от 19 июня 2014 г. № 7 «О порядке заполнения и приема – передачи форм документов персонифицированного учета»</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5 лет - п.640.2, 642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14</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Оформление необходимых для назначения пенсии документов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В соответствии со статьей 75 Закона Республики Беларусь от 17 апреля 1992 г. № 1596- </w:t>
            </w:r>
            <w:r w:rsidRPr="00A1298D">
              <w:rPr>
                <w:rFonts w:ascii="Times New Roman" w:eastAsia="Calibri" w:hAnsi="Times New Roman"/>
                <w:color w:val="auto"/>
                <w:kern w:val="0"/>
                <w:sz w:val="20"/>
                <w:lang w:val="en-US" w:eastAsia="en-US"/>
              </w:rPr>
              <w:t>XII</w:t>
            </w:r>
            <w:r w:rsidRPr="00A1298D">
              <w:rPr>
                <w:rFonts w:ascii="Times New Roman" w:eastAsia="Calibri" w:hAnsi="Times New Roman"/>
                <w:color w:val="auto"/>
                <w:kern w:val="0"/>
                <w:sz w:val="20"/>
                <w:lang w:eastAsia="en-US"/>
              </w:rPr>
              <w:t xml:space="preserve"> «О пенсионном обеспечении»</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До предоставления в орган, осуществляющий пенсионное обеспечение</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15</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Осуществление административных процедур</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Заявители, третьи лица</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В соответствии с 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w:t>
            </w:r>
            <w:r w:rsidRPr="00A1298D">
              <w:rPr>
                <w:rFonts w:ascii="Times New Roman" w:eastAsia="Calibri" w:hAnsi="Times New Roman"/>
                <w:color w:val="auto"/>
                <w:kern w:val="0"/>
                <w:sz w:val="20"/>
                <w:lang w:eastAsia="en-US"/>
              </w:rPr>
              <w:lastRenderedPageBreak/>
              <w:t>Беларусь от 26 апреля 2010 г. № 200</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lastRenderedPageBreak/>
              <w:t>абз</w:t>
            </w:r>
            <w:proofErr w:type="spellEnd"/>
            <w:r w:rsidRPr="00A1298D">
              <w:rPr>
                <w:rFonts w:ascii="Times New Roman" w:eastAsia="Calibri" w:hAnsi="Times New Roman"/>
                <w:color w:val="auto"/>
                <w:kern w:val="0"/>
                <w:sz w:val="20"/>
                <w:lang w:eastAsia="en-US"/>
              </w:rPr>
              <w:t>. 20 ст. 6 Закона, ст. 14 и 15 Закона Республики Беларусь от 28 октября 2008 г. № 433-3 «Об основах административных процедур»</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5 лет - п.104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lastRenderedPageBreak/>
              <w:t>16</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Расследование несчастных случаев, профессиональных заболеваний</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должность, возраст, стаж работы, сведения, о состоянии здоровья</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b/>
                <w:bCs/>
                <w:color w:val="auto"/>
                <w:kern w:val="0"/>
                <w:sz w:val="20"/>
                <w:lang w:eastAsia="en-US"/>
              </w:rPr>
            </w:pPr>
            <w:r w:rsidRPr="00A1298D">
              <w:rPr>
                <w:rFonts w:ascii="Times New Roman" w:eastAsia="Calibri" w:hAnsi="Times New Roman"/>
                <w:color w:val="auto"/>
                <w:kern w:val="0"/>
                <w:sz w:val="20"/>
                <w:lang w:eastAsia="en-US"/>
              </w:rPr>
              <w:t>абз.8 ст.6 Закона,  постановление Совета Министров Республики Беларусь от 15.01.2004 №30 «</w:t>
            </w:r>
            <w:r w:rsidRPr="00A1298D">
              <w:rPr>
                <w:rFonts w:ascii="Times New Roman" w:eastAsia="Calibri" w:hAnsi="Times New Roman"/>
                <w:bCs/>
                <w:color w:val="auto"/>
                <w:kern w:val="0"/>
                <w:sz w:val="20"/>
                <w:lang w:val="x-none" w:eastAsia="en-US"/>
              </w:rPr>
              <w:t>О расследовании и учете несчастных случаев на производстве и профессиональных заболеваний</w:t>
            </w:r>
            <w:r w:rsidRPr="00A1298D">
              <w:rPr>
                <w:rFonts w:ascii="Times New Roman" w:eastAsia="Calibri" w:hAnsi="Times New Roman"/>
                <w:bCs/>
                <w:color w:val="auto"/>
                <w:kern w:val="0"/>
                <w:sz w:val="20"/>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45 лет - п.590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17</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Проведение инструктажа по охране труда</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должность</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b/>
                <w:bCs/>
                <w:color w:val="auto"/>
                <w:kern w:val="0"/>
                <w:sz w:val="20"/>
                <w:lang w:eastAsia="en-US"/>
              </w:rPr>
            </w:pPr>
            <w:r w:rsidRPr="00A1298D">
              <w:rPr>
                <w:rFonts w:ascii="Times New Roman" w:eastAsia="Calibri" w:hAnsi="Times New Roman"/>
                <w:color w:val="auto"/>
                <w:kern w:val="0"/>
                <w:sz w:val="20"/>
                <w:lang w:eastAsia="en-US"/>
              </w:rPr>
              <w:t>абз.8 ст.6 Закона, постановление Министерства труда и социальной защиты Республики Беларусь от  28.11.2008 №175 «</w:t>
            </w:r>
            <w:r w:rsidRPr="00A1298D">
              <w:rPr>
                <w:rFonts w:ascii="Times New Roman" w:eastAsia="Calibri" w:hAnsi="Times New Roman"/>
                <w:bCs/>
                <w:color w:val="auto"/>
                <w:kern w:val="0"/>
                <w:sz w:val="20"/>
                <w:lang w:val="x-none" w:eastAsia="en-US"/>
              </w:rPr>
              <w:t>О порядке обучения, стажировки, инструктажа и проверки знаний работающих по вопросам охраны труда</w:t>
            </w:r>
            <w:r w:rsidRPr="00A1298D">
              <w:rPr>
                <w:rFonts w:ascii="Times New Roman" w:eastAsia="Calibri" w:hAnsi="Times New Roman"/>
                <w:bCs/>
                <w:color w:val="auto"/>
                <w:kern w:val="0"/>
                <w:sz w:val="20"/>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3 года - п.593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18</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Проведение проверки знаний по вопросам охраны труда</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должность</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lang w:eastAsia="en-US"/>
              </w:rPr>
              <w:t>абз.8 ст.6 Закона, постановление Министерства труда и социальной защиты Республики Беларусь от  28.11.2008 №175 «</w:t>
            </w:r>
            <w:r w:rsidRPr="00A1298D">
              <w:rPr>
                <w:rFonts w:ascii="Times New Roman" w:eastAsia="Calibri" w:hAnsi="Times New Roman"/>
                <w:bCs/>
                <w:color w:val="auto"/>
                <w:kern w:val="0"/>
                <w:sz w:val="20"/>
                <w:lang w:val="x-none" w:eastAsia="en-US"/>
              </w:rPr>
              <w:t xml:space="preserve">О порядке обучения, стажировки, инструктажа и проверки </w:t>
            </w:r>
            <w:proofErr w:type="gramStart"/>
            <w:r w:rsidRPr="00A1298D">
              <w:rPr>
                <w:rFonts w:ascii="Times New Roman" w:eastAsia="Calibri" w:hAnsi="Times New Roman"/>
                <w:bCs/>
                <w:color w:val="auto"/>
                <w:kern w:val="0"/>
                <w:sz w:val="20"/>
                <w:lang w:val="x-none" w:eastAsia="en-US"/>
              </w:rPr>
              <w:t>знаний</w:t>
            </w:r>
            <w:proofErr w:type="gramEnd"/>
            <w:r w:rsidRPr="00A1298D">
              <w:rPr>
                <w:rFonts w:ascii="Times New Roman" w:eastAsia="Calibri" w:hAnsi="Times New Roman"/>
                <w:bCs/>
                <w:color w:val="auto"/>
                <w:kern w:val="0"/>
                <w:sz w:val="20"/>
                <w:lang w:val="x-none" w:eastAsia="en-US"/>
              </w:rPr>
              <w:t xml:space="preserve"> работающих по вопросам охраны труда</w:t>
            </w:r>
            <w:r w:rsidRPr="00A1298D">
              <w:rPr>
                <w:rFonts w:ascii="Times New Roman" w:eastAsia="Calibri" w:hAnsi="Times New Roman"/>
                <w:bCs/>
                <w:color w:val="auto"/>
                <w:kern w:val="0"/>
                <w:sz w:val="20"/>
                <w:lang w:eastAsia="en-US"/>
              </w:rPr>
              <w:t>», постановление Министерства труда и социальной защиты Республики Беларусь от 30 декабря 2008 г. № 210 «</w:t>
            </w:r>
            <w:r w:rsidRPr="00A1298D">
              <w:rPr>
                <w:rFonts w:ascii="Times New Roman" w:eastAsia="Calibri" w:hAnsi="Times New Roman"/>
                <w:bCs/>
                <w:color w:val="auto"/>
                <w:kern w:val="0"/>
                <w:sz w:val="20"/>
                <w:lang w:val="x-none" w:eastAsia="en-US"/>
              </w:rPr>
              <w:t>О порядке создания и деятельности комиссий для проверки знаний по вопросам охраны труд</w:t>
            </w:r>
            <w:r w:rsidRPr="00A1298D">
              <w:rPr>
                <w:rFonts w:ascii="Times New Roman" w:eastAsia="Calibri" w:hAnsi="Times New Roman"/>
                <w:bCs/>
                <w:color w:val="auto"/>
                <w:kern w:val="0"/>
                <w:sz w:val="20"/>
                <w:lang w:eastAsia="en-US"/>
              </w:rPr>
              <w:t>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3 года п.518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19</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Проведение обязательных и внеочередных  медицинских осмотров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должность, дата рождения, место проживания</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абз.8 ст.6 Закона, постановление</w:t>
            </w:r>
            <w:r w:rsidRPr="00A1298D">
              <w:rPr>
                <w:rFonts w:ascii="Times New Roman" w:eastAsia="Calibri" w:hAnsi="Times New Roman"/>
                <w:caps/>
                <w:kern w:val="0"/>
                <w:sz w:val="20"/>
              </w:rPr>
              <w:t xml:space="preserve"> </w:t>
            </w:r>
            <w:r w:rsidRPr="00A1298D">
              <w:rPr>
                <w:rFonts w:ascii="Times New Roman" w:eastAsia="Calibri" w:hAnsi="Times New Roman"/>
                <w:color w:val="auto"/>
                <w:kern w:val="0"/>
                <w:sz w:val="20"/>
                <w:lang w:eastAsia="en-US"/>
              </w:rPr>
              <w:t>Министерства здравоохранения Республики Беларусь от 29 июля 2019 г. № 74 «</w:t>
            </w:r>
            <w:r w:rsidRPr="00A1298D">
              <w:rPr>
                <w:rFonts w:ascii="Times New Roman" w:eastAsia="Calibri" w:hAnsi="Times New Roman"/>
                <w:bCs/>
                <w:color w:val="auto"/>
                <w:kern w:val="0"/>
                <w:sz w:val="20"/>
                <w:lang w:val="x-none" w:eastAsia="en-US"/>
              </w:rPr>
              <w:t>О проведении обязательных и внеочередных медицинских осмотров работающих</w:t>
            </w:r>
            <w:r w:rsidRPr="00A1298D">
              <w:rPr>
                <w:rFonts w:ascii="Times New Roman" w:eastAsia="Calibri" w:hAnsi="Times New Roman"/>
                <w:bCs/>
                <w:color w:val="auto"/>
                <w:kern w:val="0"/>
                <w:sz w:val="20"/>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5 лет п.567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20</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Учет рабочего времени</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должность, сведения об установленном времени нахождения на рабочем месте</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абз.8 ст.6 Закона, ст.133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3 года</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21</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Размещение информации о работниках на сайте учреждения, в социальных </w:t>
            </w:r>
            <w:r w:rsidRPr="00A1298D">
              <w:rPr>
                <w:rFonts w:ascii="Times New Roman" w:eastAsia="Calibri" w:hAnsi="Times New Roman"/>
                <w:color w:val="auto"/>
                <w:kern w:val="0"/>
                <w:sz w:val="20"/>
                <w:lang w:eastAsia="en-US"/>
              </w:rPr>
              <w:lastRenderedPageBreak/>
              <w:t>сетях и мессенджерах</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lastRenderedPageBreak/>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должность, фотоизображение, Сопроводительный текст (при наличии)- с согласия</w:t>
            </w:r>
          </w:p>
          <w:p w:rsidR="00A1298D" w:rsidRPr="00A1298D" w:rsidRDefault="00A1298D" w:rsidP="00A1298D">
            <w:pPr>
              <w:spacing w:after="200"/>
              <w:contextualSpacing/>
              <w:jc w:val="both"/>
              <w:rPr>
                <w:rFonts w:ascii="Times New Roman" w:eastAsia="Calibri" w:hAnsi="Times New Roman"/>
                <w:color w:val="auto"/>
                <w:kern w:val="0"/>
                <w:sz w:val="20"/>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абз.20 ст.6 Закон, постановление Совета Министров Республики Беларусь от 29.04.2010 №645 "О порядке функционирования </w:t>
            </w:r>
            <w:r w:rsidRPr="00A1298D">
              <w:rPr>
                <w:rFonts w:ascii="Times New Roman" w:eastAsia="Calibri" w:hAnsi="Times New Roman"/>
                <w:color w:val="auto"/>
                <w:kern w:val="0"/>
                <w:sz w:val="20"/>
                <w:lang w:eastAsia="en-US"/>
              </w:rPr>
              <w:lastRenderedPageBreak/>
              <w:t>интернет-сайтов государственных органов и организаций"</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lastRenderedPageBreak/>
              <w:t>До даты прекращения трудовых отношений</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lastRenderedPageBreak/>
              <w:t>22</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Создание учетных записей для входа в информационные системы учреждения</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 Фамилия, табельный номер</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Абз.8 ст.6, абз.3 п.2 ст.8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До даты прекращения трудовых отношений</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23</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Осуществление </w:t>
            </w:r>
            <w:proofErr w:type="gramStart"/>
            <w:r w:rsidRPr="00A1298D">
              <w:rPr>
                <w:rFonts w:ascii="Times New Roman" w:eastAsia="Calibri" w:hAnsi="Times New Roman"/>
                <w:color w:val="auto"/>
                <w:kern w:val="0"/>
                <w:sz w:val="20"/>
                <w:lang w:eastAsia="en-US"/>
              </w:rPr>
              <w:t>контроля за</w:t>
            </w:r>
            <w:proofErr w:type="gramEnd"/>
            <w:r w:rsidRPr="00A1298D">
              <w:rPr>
                <w:rFonts w:ascii="Times New Roman" w:eastAsia="Calibri" w:hAnsi="Times New Roman"/>
                <w:color w:val="auto"/>
                <w:kern w:val="0"/>
                <w:sz w:val="20"/>
                <w:lang w:eastAsia="en-US"/>
              </w:rPr>
              <w:t xml:space="preserve"> посещаемыми работниками </w:t>
            </w:r>
            <w:proofErr w:type="spellStart"/>
            <w:r w:rsidRPr="00A1298D">
              <w:rPr>
                <w:rFonts w:ascii="Times New Roman" w:eastAsia="Calibri" w:hAnsi="Times New Roman"/>
                <w:color w:val="auto"/>
                <w:kern w:val="0"/>
                <w:sz w:val="20"/>
                <w:lang w:eastAsia="en-US"/>
              </w:rPr>
              <w:t>интернет-ресурсами</w:t>
            </w:r>
            <w:proofErr w:type="spellEnd"/>
            <w:r w:rsidRPr="00A1298D">
              <w:rPr>
                <w:rFonts w:ascii="Times New Roman" w:eastAsia="Calibri" w:hAnsi="Times New Roman"/>
                <w:color w:val="auto"/>
                <w:kern w:val="0"/>
                <w:sz w:val="20"/>
                <w:lang w:eastAsia="en-US"/>
              </w:rPr>
              <w:t xml:space="preserve"> с использованием каналов электросвязи учреждения в рамках политики информационной безопасности</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val="en-US" w:eastAsia="en-US"/>
              </w:rPr>
              <w:t>IP</w:t>
            </w:r>
            <w:r w:rsidRPr="00A1298D">
              <w:rPr>
                <w:rFonts w:ascii="Times New Roman" w:eastAsia="Calibri" w:hAnsi="Times New Roman"/>
                <w:color w:val="auto"/>
                <w:kern w:val="0"/>
                <w:sz w:val="20"/>
                <w:lang w:eastAsia="en-US"/>
              </w:rPr>
              <w:t xml:space="preserve">- адрес устройства и </w:t>
            </w:r>
            <w:proofErr w:type="spellStart"/>
            <w:r w:rsidRPr="00A1298D">
              <w:rPr>
                <w:rFonts w:ascii="Times New Roman" w:eastAsia="Calibri" w:hAnsi="Times New Roman"/>
                <w:color w:val="auto"/>
                <w:kern w:val="0"/>
                <w:sz w:val="20"/>
                <w:lang w:eastAsia="en-US"/>
              </w:rPr>
              <w:t>интернет-ресурса</w:t>
            </w:r>
            <w:proofErr w:type="spellEnd"/>
            <w:r w:rsidRPr="00A1298D">
              <w:rPr>
                <w:rFonts w:ascii="Times New Roman" w:eastAsia="Calibri" w:hAnsi="Times New Roman"/>
                <w:color w:val="auto"/>
                <w:kern w:val="0"/>
                <w:sz w:val="20"/>
                <w:lang w:eastAsia="en-US"/>
              </w:rPr>
              <w:t xml:space="preserve">, МАС-адрес устройства, время начала и окончания посещения. В случае попытки посещения </w:t>
            </w:r>
            <w:proofErr w:type="spellStart"/>
            <w:r w:rsidRPr="00A1298D">
              <w:rPr>
                <w:rFonts w:ascii="Times New Roman" w:eastAsia="Calibri" w:hAnsi="Times New Roman"/>
                <w:color w:val="auto"/>
                <w:kern w:val="0"/>
                <w:sz w:val="20"/>
                <w:lang w:eastAsia="en-US"/>
              </w:rPr>
              <w:t>интернет-ресурсов</w:t>
            </w:r>
            <w:proofErr w:type="spellEnd"/>
            <w:r w:rsidRPr="00A1298D">
              <w:rPr>
                <w:rFonts w:ascii="Times New Roman" w:eastAsia="Calibri" w:hAnsi="Times New Roman"/>
                <w:color w:val="auto"/>
                <w:kern w:val="0"/>
                <w:sz w:val="20"/>
                <w:lang w:eastAsia="en-US"/>
              </w:rPr>
              <w:t>, доступ к которым ограничен</w:t>
            </w:r>
            <w:proofErr w:type="gramStart"/>
            <w:r w:rsidRPr="00A1298D">
              <w:rPr>
                <w:rFonts w:ascii="Times New Roman" w:eastAsia="Calibri" w:hAnsi="Times New Roman"/>
                <w:color w:val="auto"/>
                <w:kern w:val="0"/>
                <w:sz w:val="20"/>
                <w:lang w:eastAsia="en-US"/>
              </w:rPr>
              <w:t>,-</w:t>
            </w:r>
            <w:proofErr w:type="gramEnd"/>
            <w:r w:rsidRPr="00A1298D">
              <w:rPr>
                <w:rFonts w:ascii="Times New Roman" w:eastAsia="Calibri" w:hAnsi="Times New Roman"/>
                <w:color w:val="auto"/>
                <w:kern w:val="0"/>
                <w:sz w:val="20"/>
                <w:lang w:eastAsia="en-US"/>
              </w:rPr>
              <w:t xml:space="preserve">сведения об учетной записи, </w:t>
            </w:r>
            <w:r w:rsidRPr="00A1298D">
              <w:rPr>
                <w:rFonts w:ascii="Times New Roman" w:eastAsia="Calibri" w:hAnsi="Times New Roman"/>
                <w:color w:val="auto"/>
                <w:kern w:val="0"/>
                <w:sz w:val="20"/>
                <w:lang w:val="en-US" w:eastAsia="en-US"/>
              </w:rPr>
              <w:t>URL</w:t>
            </w:r>
            <w:r w:rsidRPr="00A1298D">
              <w:rPr>
                <w:rFonts w:ascii="Times New Roman" w:eastAsia="Calibri" w:hAnsi="Times New Roman"/>
                <w:color w:val="auto"/>
                <w:kern w:val="0"/>
                <w:sz w:val="20"/>
                <w:lang w:eastAsia="en-US"/>
              </w:rPr>
              <w:t xml:space="preserve">-адрес </w:t>
            </w:r>
            <w:proofErr w:type="spellStart"/>
            <w:r w:rsidRPr="00A1298D">
              <w:rPr>
                <w:rFonts w:ascii="Times New Roman" w:eastAsia="Calibri" w:hAnsi="Times New Roman"/>
                <w:color w:val="auto"/>
                <w:kern w:val="0"/>
                <w:sz w:val="20"/>
                <w:lang w:eastAsia="en-US"/>
              </w:rPr>
              <w:t>интернет-ресурса</w:t>
            </w:r>
            <w:proofErr w:type="spellEnd"/>
            <w:r w:rsidRPr="00A1298D">
              <w:rPr>
                <w:rFonts w:ascii="Times New Roman" w:eastAsia="Calibri" w:hAnsi="Times New Roman"/>
                <w:color w:val="auto"/>
                <w:kern w:val="0"/>
                <w:sz w:val="20"/>
                <w:lang w:eastAsia="en-US"/>
              </w:rPr>
              <w:t>, время попытки посещения</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bCs/>
                <w:color w:val="auto"/>
                <w:kern w:val="0"/>
                <w:sz w:val="20"/>
                <w:lang w:eastAsia="en-US"/>
              </w:rPr>
            </w:pPr>
            <w:r w:rsidRPr="00A1298D">
              <w:rPr>
                <w:rFonts w:ascii="Times New Roman" w:eastAsia="Calibri" w:hAnsi="Times New Roman"/>
                <w:color w:val="auto"/>
                <w:kern w:val="0"/>
                <w:sz w:val="20"/>
                <w:lang w:eastAsia="en-US"/>
              </w:rPr>
              <w:t>Абз.8 ст.6 Закона, Указ Президента Республики Беларусь от 1 февраля 2010 г. № 60 «</w:t>
            </w:r>
            <w:r w:rsidRPr="00A1298D">
              <w:rPr>
                <w:rFonts w:ascii="Times New Roman" w:eastAsia="Calibri" w:hAnsi="Times New Roman"/>
                <w:bCs/>
                <w:color w:val="auto"/>
                <w:kern w:val="0"/>
                <w:sz w:val="20"/>
                <w:lang w:val="x-none" w:eastAsia="en-US"/>
              </w:rPr>
              <w:t>О мерах по совершенствованию использования национального сегмента сети Интернет</w:t>
            </w:r>
            <w:r w:rsidRPr="00A1298D">
              <w:rPr>
                <w:rFonts w:ascii="Times New Roman" w:eastAsia="Calibri" w:hAnsi="Times New Roman"/>
                <w:bCs/>
                <w:color w:val="auto"/>
                <w:kern w:val="0"/>
                <w:sz w:val="20"/>
                <w:lang w:eastAsia="en-US"/>
              </w:rPr>
              <w:t>», Указ Президента Республики Беларусь от 14 февраля 2023 г. № 40 «</w:t>
            </w:r>
            <w:r w:rsidRPr="00A1298D">
              <w:rPr>
                <w:rFonts w:ascii="Times New Roman" w:eastAsia="Calibri" w:hAnsi="Times New Roman"/>
                <w:bCs/>
                <w:color w:val="auto"/>
                <w:kern w:val="0"/>
                <w:sz w:val="20"/>
                <w:lang w:val="x-none" w:eastAsia="en-US"/>
              </w:rPr>
              <w:t xml:space="preserve">О </w:t>
            </w:r>
            <w:proofErr w:type="spellStart"/>
            <w:r w:rsidRPr="00A1298D">
              <w:rPr>
                <w:rFonts w:ascii="Times New Roman" w:eastAsia="Calibri" w:hAnsi="Times New Roman"/>
                <w:bCs/>
                <w:color w:val="auto"/>
                <w:kern w:val="0"/>
                <w:sz w:val="20"/>
                <w:lang w:val="x-none" w:eastAsia="en-US"/>
              </w:rPr>
              <w:t>кибербезопасности</w:t>
            </w:r>
            <w:proofErr w:type="spellEnd"/>
            <w:r w:rsidRPr="00A1298D">
              <w:rPr>
                <w:rFonts w:ascii="Times New Roman" w:eastAsia="Calibri" w:hAnsi="Times New Roman"/>
                <w:bCs/>
                <w:color w:val="auto"/>
                <w:kern w:val="0"/>
                <w:sz w:val="20"/>
                <w:lang w:eastAsia="en-US"/>
              </w:rPr>
              <w:t>»</w:t>
            </w:r>
          </w:p>
          <w:p w:rsidR="00A1298D" w:rsidRPr="00A1298D" w:rsidRDefault="00A1298D" w:rsidP="00A1298D">
            <w:pPr>
              <w:spacing w:after="200"/>
              <w:contextualSpacing/>
              <w:jc w:val="both"/>
              <w:rPr>
                <w:rFonts w:ascii="Times New Roman" w:eastAsia="Calibri" w:hAnsi="Times New Roman"/>
                <w:color w:val="auto"/>
                <w:kern w:val="0"/>
                <w:sz w:val="20"/>
                <w:lang w:eastAsia="en-US"/>
              </w:rPr>
            </w:pPr>
          </w:p>
          <w:p w:rsidR="00A1298D" w:rsidRPr="00A1298D" w:rsidRDefault="00A1298D" w:rsidP="00A1298D">
            <w:pPr>
              <w:spacing w:after="200"/>
              <w:contextualSpacing/>
              <w:jc w:val="both"/>
              <w:rPr>
                <w:rFonts w:ascii="Times New Roman" w:eastAsia="Calibri" w:hAnsi="Times New Roman"/>
                <w:color w:val="auto"/>
                <w:kern w:val="0"/>
                <w:sz w:val="20"/>
                <w:lang w:val="x-none" w:eastAsia="en-US"/>
              </w:rPr>
            </w:pP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 xml:space="preserve">1 год </w:t>
            </w:r>
            <w:proofErr w:type="gramStart"/>
            <w:r w:rsidRPr="00A1298D">
              <w:rPr>
                <w:rFonts w:ascii="Times New Roman" w:eastAsia="Calibri" w:hAnsi="Times New Roman"/>
                <w:color w:val="auto"/>
                <w:kern w:val="0"/>
                <w:sz w:val="20"/>
                <w:lang w:eastAsia="en-US"/>
              </w:rPr>
              <w:t>с даты посещения</w:t>
            </w:r>
            <w:proofErr w:type="gramEnd"/>
            <w:r w:rsidRPr="00A1298D">
              <w:rPr>
                <w:rFonts w:ascii="Times New Roman" w:eastAsia="Calibri" w:hAnsi="Times New Roman"/>
                <w:color w:val="auto"/>
                <w:kern w:val="0"/>
                <w:sz w:val="20"/>
                <w:lang w:eastAsia="en-US"/>
              </w:rPr>
              <w:t>, а при наличии признаков дисциплинарного проступка, административного правонарушения – до окончания проведения соответствующих проверок</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24</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Разрешение индивидуальных трудовых споров</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ФИО, обратившегося в комиссию по трудовым спорам работника, существо спора; фамилии членов комиссии по трудовым спорам</w:t>
            </w:r>
          </w:p>
          <w:p w:rsidR="00A1298D" w:rsidRPr="00A1298D" w:rsidRDefault="00A1298D" w:rsidP="00A1298D">
            <w:pPr>
              <w:spacing w:after="200"/>
              <w:contextualSpacing/>
              <w:jc w:val="both"/>
              <w:rPr>
                <w:rFonts w:ascii="Times New Roman" w:eastAsia="Calibri" w:hAnsi="Times New Roman"/>
                <w:color w:val="auto"/>
                <w:kern w:val="0"/>
                <w:sz w:val="20"/>
                <w:highlight w:val="yellow"/>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highlight w:val="yellow"/>
                <w:lang w:eastAsia="en-US"/>
              </w:rPr>
            </w:pPr>
            <w:r w:rsidRPr="00A1298D">
              <w:rPr>
                <w:rFonts w:ascii="Times New Roman" w:eastAsia="Calibri" w:hAnsi="Times New Roman"/>
                <w:color w:val="auto"/>
                <w:kern w:val="0"/>
                <w:sz w:val="20"/>
                <w:lang w:eastAsia="en-US"/>
              </w:rPr>
              <w:t>Абз.8 ст.6, абз.3 п.2 ст.8 Закона, глава 17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highlight w:val="yellow"/>
                <w:lang w:eastAsia="en-US"/>
              </w:rPr>
            </w:pPr>
            <w:r w:rsidRPr="00A1298D">
              <w:rPr>
                <w:rFonts w:ascii="Times New Roman" w:eastAsia="Calibri" w:hAnsi="Times New Roman"/>
                <w:color w:val="auto"/>
                <w:kern w:val="0"/>
                <w:sz w:val="20"/>
                <w:lang w:eastAsia="en-US"/>
              </w:rPr>
              <w:t>5 лет – п.495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25</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Выплата заработной платы</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 члены их семей</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Паспортные</w:t>
            </w:r>
            <w:r w:rsidRPr="00A1298D">
              <w:rPr>
                <w:rFonts w:ascii="Times New Roman" w:eastAsia="Calibri" w:hAnsi="Times New Roman"/>
                <w:color w:val="auto"/>
                <w:kern w:val="0"/>
                <w:sz w:val="20"/>
                <w:lang w:eastAsia="en-US"/>
              </w:rPr>
              <w:tab/>
              <w:t>данные, сведения о трудовой деятельности, о заработной плате, банковские данные</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highlight w:val="yellow"/>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 ст. 55 ТК</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highlight w:val="yellow"/>
                <w:lang w:eastAsia="en-US"/>
              </w:rPr>
            </w:pPr>
            <w:r w:rsidRPr="00A1298D">
              <w:rPr>
                <w:rFonts w:ascii="Times New Roman" w:eastAsia="Calibri" w:hAnsi="Times New Roman"/>
                <w:color w:val="auto"/>
                <w:kern w:val="0"/>
                <w:sz w:val="20"/>
                <w:lang w:eastAsia="en-US"/>
              </w:rPr>
              <w:t>55 лет - п. 21.3 Перечня</w:t>
            </w:r>
          </w:p>
        </w:tc>
      </w:tr>
      <w:tr w:rsidR="00A1298D" w:rsidRPr="00A1298D" w:rsidTr="00A239A2">
        <w:tc>
          <w:tcPr>
            <w:tcW w:w="534"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26</w:t>
            </w:r>
          </w:p>
        </w:tc>
        <w:tc>
          <w:tcPr>
            <w:tcW w:w="1559"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Ведение переписки с другими организациями в системе электронного документооборота, по электронной почте</w:t>
            </w:r>
          </w:p>
        </w:tc>
        <w:tc>
          <w:tcPr>
            <w:tcW w:w="1417"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Работники</w:t>
            </w:r>
          </w:p>
        </w:tc>
        <w:tc>
          <w:tcPr>
            <w:tcW w:w="2410"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Персональные данные  – в зависимости от цели обработки</w:t>
            </w:r>
          </w:p>
        </w:tc>
        <w:tc>
          <w:tcPr>
            <w:tcW w:w="2552"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proofErr w:type="spellStart"/>
            <w:r w:rsidRPr="00A1298D">
              <w:rPr>
                <w:rFonts w:ascii="Times New Roman" w:eastAsia="Calibri" w:hAnsi="Times New Roman"/>
                <w:color w:val="auto"/>
                <w:kern w:val="0"/>
                <w:sz w:val="20"/>
                <w:lang w:eastAsia="en-US"/>
              </w:rPr>
              <w:t>Абз</w:t>
            </w:r>
            <w:proofErr w:type="spellEnd"/>
            <w:r w:rsidRPr="00A1298D">
              <w:rPr>
                <w:rFonts w:ascii="Times New Roman" w:eastAsia="Calibri" w:hAnsi="Times New Roman"/>
                <w:color w:val="auto"/>
                <w:kern w:val="0"/>
                <w:sz w:val="20"/>
                <w:lang w:eastAsia="en-US"/>
              </w:rPr>
              <w:t>. 8 ст. 6 Закона</w:t>
            </w:r>
          </w:p>
        </w:tc>
        <w:tc>
          <w:tcPr>
            <w:tcW w:w="1701" w:type="dxa"/>
            <w:tcBorders>
              <w:top w:val="single" w:sz="4" w:space="0" w:color="000000"/>
              <w:left w:val="single" w:sz="4" w:space="0" w:color="000000"/>
              <w:bottom w:val="single" w:sz="4" w:space="0" w:color="000000"/>
              <w:right w:val="single" w:sz="4" w:space="0" w:color="000000"/>
            </w:tcBorders>
          </w:tcPr>
          <w:p w:rsidR="00A1298D" w:rsidRPr="00A1298D" w:rsidRDefault="00A1298D" w:rsidP="00A1298D">
            <w:pPr>
              <w:spacing w:after="200"/>
              <w:contextualSpacing/>
              <w:jc w:val="both"/>
              <w:rPr>
                <w:rFonts w:ascii="Times New Roman" w:eastAsia="Calibri" w:hAnsi="Times New Roman"/>
                <w:color w:val="auto"/>
                <w:kern w:val="0"/>
                <w:sz w:val="20"/>
                <w:lang w:eastAsia="en-US"/>
              </w:rPr>
            </w:pPr>
            <w:r w:rsidRPr="00A1298D">
              <w:rPr>
                <w:rFonts w:ascii="Times New Roman" w:eastAsia="Calibri" w:hAnsi="Times New Roman"/>
                <w:color w:val="auto"/>
                <w:kern w:val="0"/>
                <w:sz w:val="20"/>
                <w:lang w:eastAsia="en-US"/>
              </w:rPr>
              <w:t>2-3 недели</w:t>
            </w:r>
          </w:p>
        </w:tc>
      </w:tr>
    </w:tbl>
    <w:p w:rsidR="001659B6" w:rsidRDefault="001659B6" w:rsidP="001659B6">
      <w:pPr>
        <w:ind w:firstLine="570"/>
        <w:jc w:val="both"/>
        <w:rPr>
          <w:rFonts w:ascii="Times New Roman" w:hAnsi="Times New Roman"/>
          <w:sz w:val="28"/>
          <w:szCs w:val="28"/>
        </w:rPr>
      </w:pPr>
    </w:p>
    <w:p w:rsidR="00DE1A20" w:rsidRPr="00DE1A20" w:rsidRDefault="00DE1A20" w:rsidP="00DE1A20">
      <w:pPr>
        <w:suppressAutoHyphens/>
        <w:jc w:val="both"/>
        <w:rPr>
          <w:rFonts w:ascii="Times New Roman" w:eastAsia="Calibri" w:hAnsi="Times New Roman"/>
          <w:color w:val="auto"/>
          <w:kern w:val="0"/>
          <w:sz w:val="18"/>
          <w:szCs w:val="18"/>
          <w:lang w:eastAsia="en-US"/>
        </w:rPr>
      </w:pPr>
      <w:r w:rsidRPr="00DE1A20">
        <w:rPr>
          <w:rFonts w:ascii="Times New Roman" w:eastAsia="Calibri" w:hAnsi="Times New Roman"/>
          <w:color w:val="auto"/>
          <w:kern w:val="0"/>
          <w:sz w:val="18"/>
          <w:szCs w:val="18"/>
          <w:lang w:eastAsia="en-US"/>
        </w:rPr>
        <w:t xml:space="preserve">*Постановление Министерства юстиции Республики Беларусь от 24 мая 2012 года №140 ”О перечне типовых документов“ (далее по тексту таблицы – Перечень).  </w:t>
      </w:r>
    </w:p>
    <w:p w:rsidR="00DE1A20" w:rsidRPr="00DE1A20" w:rsidRDefault="00DE1A20" w:rsidP="00DE1A20">
      <w:pPr>
        <w:suppressAutoHyphens/>
        <w:jc w:val="both"/>
        <w:rPr>
          <w:rFonts w:ascii="Times New Roman" w:eastAsia="Calibri" w:hAnsi="Times New Roman"/>
          <w:color w:val="auto"/>
          <w:kern w:val="0"/>
          <w:sz w:val="28"/>
          <w:szCs w:val="28"/>
          <w:lang w:eastAsia="zh-CN"/>
        </w:rPr>
      </w:pPr>
      <w:r w:rsidRPr="00DE1A20">
        <w:rPr>
          <w:rFonts w:ascii="Times New Roman" w:eastAsia="Calibri" w:hAnsi="Times New Roman"/>
          <w:color w:val="auto"/>
          <w:kern w:val="0"/>
          <w:sz w:val="28"/>
          <w:szCs w:val="28"/>
          <w:lang w:eastAsia="zh-CN"/>
        </w:rPr>
        <w:t xml:space="preserve">        </w:t>
      </w:r>
      <w:r w:rsidR="00A239A2">
        <w:rPr>
          <w:rFonts w:ascii="Times New Roman" w:eastAsia="Calibri" w:hAnsi="Times New Roman"/>
          <w:color w:val="auto"/>
          <w:kern w:val="0"/>
          <w:sz w:val="28"/>
          <w:szCs w:val="28"/>
          <w:lang w:eastAsia="zh-CN"/>
        </w:rPr>
        <w:t>30</w:t>
      </w:r>
      <w:r w:rsidRPr="00DE1A20">
        <w:rPr>
          <w:rFonts w:ascii="Times New Roman" w:eastAsia="Calibri" w:hAnsi="Times New Roman"/>
          <w:color w:val="auto"/>
          <w:kern w:val="0"/>
          <w:sz w:val="28"/>
          <w:szCs w:val="28"/>
          <w:lang w:eastAsia="zh-CN"/>
        </w:rPr>
        <w:t>. Предоставление персональных данных работников Витебского стоматологического центра, персональных данных их близких родственников  и членов семей третьим лицам осуществляется только в случаях, предусмотренных законодательными актами.</w:t>
      </w:r>
    </w:p>
    <w:p w:rsidR="00DE1A20" w:rsidRDefault="00DE1A20" w:rsidP="00A56A52">
      <w:pPr>
        <w:pStyle w:val="a5"/>
        <w:ind w:left="0"/>
        <w:jc w:val="center"/>
        <w:rPr>
          <w:rFonts w:ascii="Times New Roman" w:hAnsi="Times New Roman"/>
          <w:sz w:val="28"/>
          <w:szCs w:val="28"/>
        </w:rPr>
      </w:pPr>
    </w:p>
    <w:p w:rsidR="000B1849" w:rsidRPr="00A56A52" w:rsidRDefault="000B1849" w:rsidP="00A56A52">
      <w:pPr>
        <w:pStyle w:val="a5"/>
        <w:ind w:left="0"/>
        <w:jc w:val="center"/>
        <w:rPr>
          <w:rFonts w:ascii="Times New Roman" w:hAnsi="Times New Roman"/>
          <w:sz w:val="28"/>
          <w:szCs w:val="28"/>
        </w:rPr>
      </w:pPr>
      <w:r w:rsidRPr="00A56A52">
        <w:rPr>
          <w:rFonts w:ascii="Times New Roman" w:hAnsi="Times New Roman"/>
          <w:sz w:val="28"/>
          <w:szCs w:val="28"/>
        </w:rPr>
        <w:t>ГЛАВА 4</w:t>
      </w:r>
    </w:p>
    <w:p w:rsidR="006434B3" w:rsidRDefault="00DE1A20" w:rsidP="001659B6">
      <w:pPr>
        <w:ind w:firstLine="708"/>
        <w:jc w:val="both"/>
        <w:rPr>
          <w:rFonts w:ascii="Times New Roman" w:hAnsi="Times New Roman"/>
          <w:iCs/>
          <w:sz w:val="28"/>
          <w:szCs w:val="28"/>
          <w:lang w:eastAsia="zh-CN"/>
        </w:rPr>
      </w:pPr>
      <w:r w:rsidRPr="00683B40">
        <w:rPr>
          <w:rFonts w:ascii="Times New Roman" w:hAnsi="Times New Roman"/>
          <w:iCs/>
          <w:sz w:val="28"/>
          <w:szCs w:val="28"/>
          <w:lang w:eastAsia="zh-CN"/>
        </w:rPr>
        <w:t>ПОРЯДОК ДОСТУПА К ПЕРСОНАЛЬНЫМ ДАННЫМ</w:t>
      </w:r>
    </w:p>
    <w:p w:rsidR="00DE1A20" w:rsidRDefault="00DE1A20" w:rsidP="001659B6">
      <w:pPr>
        <w:ind w:firstLine="708"/>
        <w:jc w:val="both"/>
        <w:rPr>
          <w:rFonts w:ascii="Times New Roman" w:hAnsi="Times New Roman"/>
          <w:sz w:val="28"/>
          <w:szCs w:val="28"/>
        </w:rPr>
      </w:pP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lastRenderedPageBreak/>
        <w:t>31</w:t>
      </w:r>
      <w:r w:rsidR="00967AEE" w:rsidRPr="00967AEE">
        <w:rPr>
          <w:rFonts w:ascii="Times New Roman" w:hAnsi="Times New Roman"/>
          <w:color w:val="auto"/>
          <w:kern w:val="0"/>
          <w:sz w:val="28"/>
          <w:szCs w:val="28"/>
          <w:lang w:eastAsia="zh-CN"/>
        </w:rPr>
        <w:t xml:space="preserve">. Доступ к персональным данным, в том числе обрабатываемым в информационном ресурсе (системе), предоставляется работникам Витебского стоматологического центра при выполнении ими должностных обязанностей в объеме, необходимом для надлежащего выполнения этих обязанностей. </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3</w:t>
      </w:r>
      <w:r w:rsidR="00967AEE" w:rsidRPr="00967AEE">
        <w:rPr>
          <w:rFonts w:ascii="Times New Roman" w:hAnsi="Times New Roman"/>
          <w:color w:val="auto"/>
          <w:kern w:val="0"/>
          <w:sz w:val="28"/>
          <w:szCs w:val="28"/>
          <w:lang w:eastAsia="zh-CN"/>
        </w:rPr>
        <w:t xml:space="preserve">2. Обработка персональных данных, осуществляется работниками учреждения, должности которых, включены в перечень должностей, которым разрешен доступ к персональным данным, обрабатываемым  Витебским стоматологическим центром. </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3</w:t>
      </w:r>
      <w:r w:rsidR="00967AEE" w:rsidRPr="00967AEE">
        <w:rPr>
          <w:rFonts w:ascii="Times New Roman" w:hAnsi="Times New Roman"/>
          <w:color w:val="auto"/>
          <w:kern w:val="0"/>
          <w:sz w:val="28"/>
          <w:szCs w:val="28"/>
          <w:lang w:eastAsia="zh-CN"/>
        </w:rPr>
        <w:t xml:space="preserve">3.  Работникам, непосредственно осуществляющим обработку персональных данных, предоставляется </w:t>
      </w:r>
      <w:proofErr w:type="gramStart"/>
      <w:r w:rsidR="00967AEE" w:rsidRPr="00967AEE">
        <w:rPr>
          <w:rFonts w:ascii="Times New Roman" w:hAnsi="Times New Roman"/>
          <w:color w:val="auto"/>
          <w:kern w:val="0"/>
          <w:sz w:val="28"/>
          <w:szCs w:val="28"/>
          <w:lang w:eastAsia="zh-CN"/>
        </w:rPr>
        <w:t>доступ</w:t>
      </w:r>
      <w:proofErr w:type="gramEnd"/>
      <w:r w:rsidR="00967AEE" w:rsidRPr="00967AEE">
        <w:rPr>
          <w:rFonts w:ascii="Times New Roman" w:hAnsi="Times New Roman"/>
          <w:color w:val="auto"/>
          <w:kern w:val="0"/>
          <w:sz w:val="28"/>
          <w:szCs w:val="28"/>
          <w:lang w:eastAsia="zh-CN"/>
        </w:rPr>
        <w:t xml:space="preserve"> к персональным данным исходя из занимаемой должности и в соответствии с целями их обработки, уполномоченным лицам – в соответствии с договором.</w:t>
      </w:r>
    </w:p>
    <w:p w:rsidR="00967AEE" w:rsidRPr="00967AEE" w:rsidRDefault="00A239A2" w:rsidP="00967AEE">
      <w:pPr>
        <w:suppressAutoHyphens/>
        <w:ind w:firstLine="720"/>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3</w:t>
      </w:r>
      <w:r w:rsidR="00967AEE" w:rsidRPr="00967AEE">
        <w:rPr>
          <w:rFonts w:ascii="Times New Roman" w:hAnsi="Times New Roman"/>
          <w:color w:val="auto"/>
          <w:kern w:val="0"/>
          <w:sz w:val="28"/>
          <w:szCs w:val="28"/>
          <w:lang w:eastAsia="zh-CN"/>
        </w:rPr>
        <w:t xml:space="preserve">4. Право доступа работника к персональным данным  изменяются в случае перевода работника на другую должность,  уполномоченного лица - в случае расторжения договора. </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3</w:t>
      </w:r>
      <w:r w:rsidR="00967AEE" w:rsidRPr="00967AEE">
        <w:rPr>
          <w:rFonts w:ascii="Times New Roman" w:hAnsi="Times New Roman"/>
          <w:color w:val="auto"/>
          <w:kern w:val="0"/>
          <w:sz w:val="28"/>
          <w:szCs w:val="28"/>
          <w:lang w:eastAsia="zh-CN"/>
        </w:rPr>
        <w:t>5. Доступ к персональным данным может быть прекращен на основании приказа (распоряжения) главного врача.</w:t>
      </w:r>
    </w:p>
    <w:p w:rsidR="00967AEE" w:rsidRPr="00967AEE" w:rsidRDefault="00967AEE" w:rsidP="00967AEE">
      <w:pPr>
        <w:suppressAutoHyphens/>
        <w:jc w:val="both"/>
        <w:rPr>
          <w:rFonts w:ascii="Times New Roman" w:hAnsi="Times New Roman"/>
          <w:color w:val="auto"/>
          <w:kern w:val="0"/>
          <w:sz w:val="28"/>
          <w:szCs w:val="28"/>
          <w:lang w:eastAsia="zh-CN"/>
        </w:rPr>
      </w:pPr>
      <w:r w:rsidRPr="00967AEE">
        <w:rPr>
          <w:rFonts w:ascii="Times New Roman" w:hAnsi="Times New Roman"/>
          <w:color w:val="auto"/>
          <w:kern w:val="0"/>
          <w:sz w:val="28"/>
          <w:szCs w:val="28"/>
          <w:lang w:eastAsia="zh-CN"/>
        </w:rPr>
        <w:t xml:space="preserve">   </w:t>
      </w:r>
      <w:r w:rsidRPr="00967AEE">
        <w:rPr>
          <w:rFonts w:ascii="Times New Roman" w:hAnsi="Times New Roman"/>
          <w:color w:val="auto"/>
          <w:kern w:val="0"/>
          <w:sz w:val="28"/>
          <w:szCs w:val="28"/>
          <w:lang w:eastAsia="zh-CN"/>
        </w:rPr>
        <w:tab/>
      </w:r>
      <w:r w:rsidR="00A239A2">
        <w:rPr>
          <w:rFonts w:ascii="Times New Roman" w:hAnsi="Times New Roman"/>
          <w:color w:val="auto"/>
          <w:kern w:val="0"/>
          <w:sz w:val="28"/>
          <w:szCs w:val="28"/>
          <w:lang w:eastAsia="zh-CN"/>
        </w:rPr>
        <w:t>3</w:t>
      </w:r>
      <w:r w:rsidRPr="00967AEE">
        <w:rPr>
          <w:rFonts w:ascii="Times New Roman" w:hAnsi="Times New Roman"/>
          <w:color w:val="auto"/>
          <w:kern w:val="0"/>
          <w:sz w:val="28"/>
          <w:szCs w:val="28"/>
          <w:lang w:eastAsia="zh-CN"/>
        </w:rPr>
        <w:t>6. Работники, не имеющие доступа к персональным данным, исходя из занимаемой должности или выполняемых функций, могут получить временный доступ к персональным данным на период времени и в объеме, которые необходимы для выполнения задания.</w:t>
      </w:r>
    </w:p>
    <w:p w:rsidR="00967AEE" w:rsidRPr="00967AEE" w:rsidRDefault="00967AEE" w:rsidP="00967AEE">
      <w:pPr>
        <w:suppressAutoHyphens/>
        <w:jc w:val="both"/>
        <w:rPr>
          <w:rFonts w:ascii="Times New Roman" w:hAnsi="Times New Roman"/>
          <w:color w:val="auto"/>
          <w:kern w:val="0"/>
          <w:sz w:val="28"/>
          <w:szCs w:val="28"/>
          <w:lang w:eastAsia="zh-CN"/>
        </w:rPr>
      </w:pPr>
      <w:r w:rsidRPr="00967AEE">
        <w:rPr>
          <w:rFonts w:ascii="Times New Roman" w:hAnsi="Times New Roman"/>
          <w:color w:val="auto"/>
          <w:kern w:val="0"/>
          <w:sz w:val="28"/>
          <w:szCs w:val="28"/>
          <w:lang w:eastAsia="zh-CN"/>
        </w:rPr>
        <w:tab/>
      </w:r>
      <w:r w:rsidR="00A239A2">
        <w:rPr>
          <w:rFonts w:ascii="Times New Roman" w:hAnsi="Times New Roman"/>
          <w:color w:val="auto"/>
          <w:kern w:val="0"/>
          <w:sz w:val="28"/>
          <w:szCs w:val="28"/>
          <w:lang w:eastAsia="zh-CN"/>
        </w:rPr>
        <w:t>3</w:t>
      </w:r>
      <w:r w:rsidRPr="00967AEE">
        <w:rPr>
          <w:rFonts w:ascii="Times New Roman" w:hAnsi="Times New Roman"/>
          <w:color w:val="auto"/>
          <w:kern w:val="0"/>
          <w:sz w:val="28"/>
          <w:szCs w:val="28"/>
          <w:lang w:eastAsia="zh-CN"/>
        </w:rPr>
        <w:t>7. Работник или иное лицо, случайно или по иным причинам получившее доступ к персональным данным, в том числе обрабатываемым в информационном ресурсе (системе), не вправе изучать, изменять, удалять, копировать или иным способом использовать соответствующие документы или файлы.</w:t>
      </w:r>
    </w:p>
    <w:p w:rsidR="00967AEE" w:rsidRPr="00967AEE" w:rsidRDefault="00967AEE" w:rsidP="00967AEE">
      <w:pPr>
        <w:suppressAutoHyphens/>
        <w:jc w:val="both"/>
        <w:rPr>
          <w:rFonts w:ascii="Times New Roman" w:hAnsi="Times New Roman"/>
          <w:color w:val="auto"/>
          <w:kern w:val="0"/>
          <w:sz w:val="28"/>
          <w:szCs w:val="28"/>
          <w:lang w:eastAsia="zh-CN"/>
        </w:rPr>
      </w:pPr>
      <w:r w:rsidRPr="00967AEE">
        <w:rPr>
          <w:rFonts w:ascii="Times New Roman" w:hAnsi="Times New Roman"/>
          <w:color w:val="auto"/>
          <w:kern w:val="0"/>
          <w:sz w:val="28"/>
          <w:szCs w:val="28"/>
          <w:lang w:eastAsia="zh-CN"/>
        </w:rPr>
        <w:tab/>
      </w:r>
      <w:r w:rsidR="00A239A2">
        <w:rPr>
          <w:rFonts w:ascii="Times New Roman" w:hAnsi="Times New Roman"/>
          <w:color w:val="auto"/>
          <w:kern w:val="0"/>
          <w:sz w:val="28"/>
          <w:szCs w:val="28"/>
          <w:lang w:eastAsia="zh-CN"/>
        </w:rPr>
        <w:t>3</w:t>
      </w:r>
      <w:r w:rsidRPr="00967AEE">
        <w:rPr>
          <w:rFonts w:ascii="Times New Roman" w:hAnsi="Times New Roman"/>
          <w:color w:val="auto"/>
          <w:kern w:val="0"/>
          <w:sz w:val="28"/>
          <w:szCs w:val="28"/>
          <w:lang w:eastAsia="zh-CN"/>
        </w:rPr>
        <w:t>8. Порядок доступа к персональным данным в Витебском стоматологическом центре устанавливается локальными правовыми актами.</w:t>
      </w:r>
    </w:p>
    <w:p w:rsidR="0063346E" w:rsidRDefault="0063346E" w:rsidP="00A56A52">
      <w:pPr>
        <w:rPr>
          <w:rFonts w:ascii="Times New Roman" w:hAnsi="Times New Roman"/>
          <w:sz w:val="28"/>
          <w:szCs w:val="28"/>
        </w:rPr>
      </w:pPr>
    </w:p>
    <w:p w:rsidR="00967AEE" w:rsidRPr="00A56A52" w:rsidRDefault="00967AEE" w:rsidP="00967AEE">
      <w:pPr>
        <w:pStyle w:val="a5"/>
        <w:ind w:left="0"/>
        <w:jc w:val="center"/>
        <w:rPr>
          <w:rFonts w:ascii="Times New Roman" w:hAnsi="Times New Roman"/>
          <w:sz w:val="28"/>
          <w:szCs w:val="28"/>
        </w:rPr>
      </w:pPr>
      <w:r w:rsidRPr="00A56A52">
        <w:rPr>
          <w:rFonts w:ascii="Times New Roman" w:hAnsi="Times New Roman"/>
          <w:sz w:val="28"/>
          <w:szCs w:val="28"/>
        </w:rPr>
        <w:t xml:space="preserve">ГЛАВА </w:t>
      </w:r>
      <w:r>
        <w:rPr>
          <w:rFonts w:ascii="Times New Roman" w:hAnsi="Times New Roman"/>
          <w:sz w:val="28"/>
          <w:szCs w:val="28"/>
        </w:rPr>
        <w:t>5</w:t>
      </w:r>
    </w:p>
    <w:p w:rsidR="00967AEE" w:rsidRDefault="00967AEE" w:rsidP="00967AEE">
      <w:pPr>
        <w:jc w:val="center"/>
        <w:rPr>
          <w:rFonts w:ascii="Times New Roman" w:hAnsi="Times New Roman"/>
          <w:sz w:val="28"/>
          <w:szCs w:val="28"/>
        </w:rPr>
      </w:pPr>
      <w:r w:rsidRPr="00683B40">
        <w:rPr>
          <w:rFonts w:ascii="Times New Roman" w:hAnsi="Times New Roman"/>
          <w:iCs/>
          <w:sz w:val="28"/>
          <w:szCs w:val="28"/>
          <w:lang w:eastAsia="zh-CN"/>
        </w:rPr>
        <w:t>СРОКИ ХРАНЕНИЯ ПЕРСОНАЛЬНЫХ ДАННЫХ</w:t>
      </w:r>
    </w:p>
    <w:p w:rsidR="00967AEE" w:rsidRPr="00A56A52" w:rsidRDefault="00967AEE" w:rsidP="00A56A52">
      <w:pPr>
        <w:rPr>
          <w:rFonts w:ascii="Times New Roman" w:hAnsi="Times New Roman"/>
          <w:sz w:val="28"/>
          <w:szCs w:val="28"/>
        </w:rPr>
      </w:pPr>
    </w:p>
    <w:p w:rsidR="00967AEE" w:rsidRPr="00967AEE" w:rsidRDefault="00A239A2" w:rsidP="00967AEE">
      <w:pPr>
        <w:suppressAutoHyphens/>
        <w:ind w:firstLine="708"/>
        <w:jc w:val="both"/>
        <w:rPr>
          <w:rFonts w:ascii="Times New Roman" w:hAnsi="Times New Roman"/>
          <w:iCs/>
          <w:color w:val="auto"/>
          <w:kern w:val="0"/>
          <w:sz w:val="28"/>
          <w:szCs w:val="28"/>
          <w:lang w:eastAsia="zh-CN"/>
        </w:rPr>
      </w:pPr>
      <w:r>
        <w:rPr>
          <w:rFonts w:ascii="Times New Roman" w:hAnsi="Times New Roman"/>
          <w:iCs/>
          <w:color w:val="auto"/>
          <w:kern w:val="0"/>
          <w:sz w:val="28"/>
          <w:szCs w:val="28"/>
          <w:lang w:eastAsia="zh-CN"/>
        </w:rPr>
        <w:t>39</w:t>
      </w:r>
      <w:r w:rsidR="00967AEE" w:rsidRPr="00967AEE">
        <w:rPr>
          <w:rFonts w:ascii="Times New Roman" w:hAnsi="Times New Roman"/>
          <w:iCs/>
          <w:color w:val="auto"/>
          <w:kern w:val="0"/>
          <w:sz w:val="28"/>
          <w:szCs w:val="28"/>
          <w:lang w:eastAsia="zh-CN"/>
        </w:rPr>
        <w:t xml:space="preserve">. </w:t>
      </w:r>
      <w:proofErr w:type="gramStart"/>
      <w:r w:rsidR="00967AEE" w:rsidRPr="00967AEE">
        <w:rPr>
          <w:rFonts w:ascii="Times New Roman" w:hAnsi="Times New Roman"/>
          <w:iCs/>
          <w:color w:val="auto"/>
          <w:kern w:val="0"/>
          <w:sz w:val="28"/>
          <w:szCs w:val="28"/>
          <w:lang w:eastAsia="zh-CN"/>
        </w:rPr>
        <w:t>При определении сроков хранения персональных данных Витебский стоматологический центр руководствуется сроками, определенными перечнем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 утвержденным постановлением Министерства юстиции Республики Беларусь от 25.05.2012 № 140 «О перечне типовых документов» (далее – Перечень), в отношении сроков хранения медицинской документации используется приказ Департамента по архивам и делопроизводству Министерства юстиции</w:t>
      </w:r>
      <w:proofErr w:type="gramEnd"/>
      <w:r w:rsidR="00967AEE" w:rsidRPr="00967AEE">
        <w:rPr>
          <w:rFonts w:ascii="Times New Roman" w:hAnsi="Times New Roman"/>
          <w:iCs/>
          <w:color w:val="auto"/>
          <w:kern w:val="0"/>
          <w:sz w:val="28"/>
          <w:szCs w:val="28"/>
          <w:lang w:eastAsia="zh-CN"/>
        </w:rPr>
        <w:t xml:space="preserve"> Республики Беларусь от 1 апреля 2019 г. № 11 «Об установлении перечня документов Национального архивного фонда Республики Беларусь, образующихся в процессе деятельности государственных органов, иных организаций и индивидуальных предпринимателей по </w:t>
      </w:r>
      <w:r w:rsidR="00967AEE" w:rsidRPr="00967AEE">
        <w:rPr>
          <w:rFonts w:ascii="Times New Roman" w:hAnsi="Times New Roman"/>
          <w:iCs/>
          <w:color w:val="auto"/>
          <w:kern w:val="0"/>
          <w:sz w:val="28"/>
          <w:szCs w:val="28"/>
          <w:lang w:eastAsia="zh-CN"/>
        </w:rPr>
        <w:lastRenderedPageBreak/>
        <w:t>здравоохранению, физической культуре и спорту, туризму, с указанием сроков хранения».</w:t>
      </w:r>
      <w:r w:rsidR="00967AEE" w:rsidRPr="00967AEE">
        <w:rPr>
          <w:rFonts w:ascii="Times New Roman" w:hAnsi="Times New Roman"/>
          <w:iCs/>
          <w:color w:val="auto"/>
          <w:kern w:val="0"/>
          <w:sz w:val="28"/>
          <w:szCs w:val="28"/>
          <w:lang w:eastAsia="zh-CN"/>
        </w:rPr>
        <w:tab/>
        <w:t xml:space="preserve"> </w:t>
      </w:r>
    </w:p>
    <w:p w:rsidR="00967AEE" w:rsidRPr="00967AEE" w:rsidRDefault="00A239A2" w:rsidP="00967AEE">
      <w:pPr>
        <w:suppressAutoHyphens/>
        <w:ind w:firstLine="708"/>
        <w:jc w:val="both"/>
        <w:rPr>
          <w:rFonts w:ascii="Times New Roman" w:hAnsi="Times New Roman"/>
          <w:iCs/>
          <w:color w:val="auto"/>
          <w:kern w:val="0"/>
          <w:sz w:val="28"/>
          <w:szCs w:val="28"/>
          <w:lang w:eastAsia="zh-CN"/>
        </w:rPr>
      </w:pPr>
      <w:r>
        <w:rPr>
          <w:rFonts w:ascii="Times New Roman" w:hAnsi="Times New Roman"/>
          <w:iCs/>
          <w:color w:val="auto"/>
          <w:kern w:val="0"/>
          <w:sz w:val="28"/>
          <w:szCs w:val="28"/>
          <w:lang w:eastAsia="zh-CN"/>
        </w:rPr>
        <w:t>40</w:t>
      </w:r>
      <w:r w:rsidR="00967AEE" w:rsidRPr="00967AEE">
        <w:rPr>
          <w:rFonts w:ascii="Times New Roman" w:hAnsi="Times New Roman"/>
          <w:iCs/>
          <w:color w:val="auto"/>
          <w:kern w:val="0"/>
          <w:sz w:val="28"/>
          <w:szCs w:val="28"/>
          <w:lang w:eastAsia="zh-CN"/>
        </w:rPr>
        <w:t>. Хранение персональных данных осуществляется в форме, позволяющей идентифицировать субъекта персональных данных не дольше, чем этого требуют заявленные цели обработки.</w:t>
      </w:r>
    </w:p>
    <w:p w:rsidR="00967AEE" w:rsidRPr="00967AEE" w:rsidRDefault="00A239A2" w:rsidP="00967AEE">
      <w:pPr>
        <w:suppressAutoHyphens/>
        <w:ind w:firstLine="708"/>
        <w:jc w:val="both"/>
        <w:rPr>
          <w:rFonts w:ascii="Times New Roman" w:hAnsi="Times New Roman"/>
          <w:iCs/>
          <w:color w:val="auto"/>
          <w:kern w:val="0"/>
          <w:sz w:val="28"/>
          <w:szCs w:val="28"/>
          <w:lang w:eastAsia="zh-CN"/>
        </w:rPr>
      </w:pPr>
      <w:r>
        <w:rPr>
          <w:rFonts w:ascii="Times New Roman" w:hAnsi="Times New Roman"/>
          <w:iCs/>
          <w:color w:val="auto"/>
          <w:kern w:val="0"/>
          <w:sz w:val="28"/>
          <w:szCs w:val="28"/>
          <w:lang w:eastAsia="zh-CN"/>
        </w:rPr>
        <w:t>41</w:t>
      </w:r>
      <w:r w:rsidR="00967AEE" w:rsidRPr="00967AEE">
        <w:rPr>
          <w:rFonts w:ascii="Times New Roman" w:hAnsi="Times New Roman"/>
          <w:iCs/>
          <w:color w:val="auto"/>
          <w:kern w:val="0"/>
          <w:sz w:val="28"/>
          <w:szCs w:val="28"/>
          <w:lang w:eastAsia="zh-CN"/>
        </w:rPr>
        <w:t>. Если срок хранения персональных данных не определен, то Витебский стоматологический центр самостоятельно определяет такой срок, исходя из целей обработки персональных данных и специфики деятельности, при этом исключается избыточная обработка персональных данных.</w:t>
      </w:r>
    </w:p>
    <w:p w:rsidR="00967AEE" w:rsidRPr="00967AEE" w:rsidRDefault="00A239A2" w:rsidP="00967AEE">
      <w:pPr>
        <w:suppressAutoHyphens/>
        <w:ind w:firstLine="708"/>
        <w:jc w:val="both"/>
        <w:rPr>
          <w:rFonts w:ascii="Times New Roman" w:hAnsi="Times New Roman"/>
          <w:iCs/>
          <w:color w:val="auto"/>
          <w:kern w:val="0"/>
          <w:sz w:val="28"/>
          <w:szCs w:val="28"/>
          <w:lang w:eastAsia="zh-CN"/>
        </w:rPr>
      </w:pPr>
      <w:r>
        <w:rPr>
          <w:rFonts w:ascii="Times New Roman" w:hAnsi="Times New Roman"/>
          <w:iCs/>
          <w:color w:val="auto"/>
          <w:kern w:val="0"/>
          <w:sz w:val="28"/>
          <w:szCs w:val="28"/>
          <w:lang w:eastAsia="zh-CN"/>
        </w:rPr>
        <w:t>42</w:t>
      </w:r>
      <w:r w:rsidR="00967AEE" w:rsidRPr="00967AEE">
        <w:rPr>
          <w:rFonts w:ascii="Times New Roman" w:hAnsi="Times New Roman"/>
          <w:iCs/>
          <w:color w:val="auto"/>
          <w:kern w:val="0"/>
          <w:sz w:val="28"/>
          <w:szCs w:val="28"/>
          <w:lang w:eastAsia="zh-CN"/>
        </w:rPr>
        <w:t>. По истечении установленных сроков хранения, документы, содержащие персональные данные, уничтожаются в порядке, установленном законодательством об архивном деле и делопроизводстве.</w:t>
      </w:r>
    </w:p>
    <w:p w:rsidR="00967AEE" w:rsidRDefault="00967AEE" w:rsidP="00837A72">
      <w:pPr>
        <w:rPr>
          <w:rFonts w:ascii="Times New Roman" w:hAnsi="Times New Roman"/>
          <w:sz w:val="28"/>
          <w:szCs w:val="28"/>
        </w:rPr>
      </w:pPr>
    </w:p>
    <w:p w:rsidR="00967AEE" w:rsidRPr="00A56A52" w:rsidRDefault="00967AEE" w:rsidP="00967AEE">
      <w:pPr>
        <w:pStyle w:val="a5"/>
        <w:ind w:left="0"/>
        <w:jc w:val="center"/>
        <w:rPr>
          <w:rFonts w:ascii="Times New Roman" w:hAnsi="Times New Roman"/>
          <w:sz w:val="28"/>
          <w:szCs w:val="28"/>
        </w:rPr>
      </w:pPr>
      <w:r w:rsidRPr="00A56A52">
        <w:rPr>
          <w:rFonts w:ascii="Times New Roman" w:hAnsi="Times New Roman"/>
          <w:sz w:val="28"/>
          <w:szCs w:val="28"/>
        </w:rPr>
        <w:t xml:space="preserve">ГЛАВА </w:t>
      </w:r>
      <w:r>
        <w:rPr>
          <w:rFonts w:ascii="Times New Roman" w:hAnsi="Times New Roman"/>
          <w:sz w:val="28"/>
          <w:szCs w:val="28"/>
        </w:rPr>
        <w:t>6</w:t>
      </w:r>
    </w:p>
    <w:p w:rsidR="00967AEE" w:rsidRDefault="00967AEE" w:rsidP="00967AEE">
      <w:pPr>
        <w:jc w:val="center"/>
        <w:rPr>
          <w:rFonts w:ascii="Times New Roman" w:hAnsi="Times New Roman"/>
          <w:sz w:val="28"/>
          <w:szCs w:val="28"/>
          <w:lang w:eastAsia="zh-CN"/>
        </w:rPr>
      </w:pPr>
      <w:r w:rsidRPr="00AC2EB7">
        <w:rPr>
          <w:rFonts w:ascii="Times New Roman" w:hAnsi="Times New Roman"/>
          <w:kern w:val="2"/>
          <w:sz w:val="28"/>
          <w:szCs w:val="28"/>
          <w:lang w:eastAsia="zh-CN"/>
        </w:rPr>
        <w:t>УПО</w:t>
      </w:r>
      <w:r w:rsidRPr="00AC2EB7">
        <w:rPr>
          <w:rFonts w:ascii="Times New Roman" w:hAnsi="Times New Roman"/>
          <w:sz w:val="28"/>
          <w:szCs w:val="28"/>
          <w:lang w:eastAsia="zh-CN"/>
        </w:rPr>
        <w:t>ЛНОМОЧЕННЫЕ ЛИЦА</w:t>
      </w:r>
    </w:p>
    <w:p w:rsidR="00A239A2" w:rsidRDefault="00A239A2" w:rsidP="00967AEE">
      <w:pPr>
        <w:jc w:val="center"/>
        <w:rPr>
          <w:rFonts w:ascii="Times New Roman" w:hAnsi="Times New Roman"/>
          <w:sz w:val="28"/>
          <w:szCs w:val="28"/>
          <w:lang w:eastAsia="zh-CN"/>
        </w:rPr>
      </w:pPr>
    </w:p>
    <w:p w:rsidR="00967AEE" w:rsidRPr="00967AEE" w:rsidRDefault="00A239A2" w:rsidP="00A239A2">
      <w:pPr>
        <w:suppressAutoHyphens/>
        <w:ind w:firstLine="708"/>
        <w:jc w:val="both"/>
        <w:rPr>
          <w:rFonts w:ascii="Times New Roman" w:eastAsia="Calibri" w:hAnsi="Times New Roman"/>
          <w:color w:val="auto"/>
          <w:kern w:val="0"/>
          <w:sz w:val="28"/>
          <w:szCs w:val="28"/>
          <w:lang w:eastAsia="zh-CN"/>
        </w:rPr>
      </w:pPr>
      <w:r>
        <w:rPr>
          <w:rFonts w:ascii="Times New Roman" w:eastAsia="Calibri" w:hAnsi="Times New Roman"/>
          <w:color w:val="auto"/>
          <w:kern w:val="0"/>
          <w:sz w:val="28"/>
          <w:szCs w:val="28"/>
          <w:lang w:eastAsia="zh-CN"/>
        </w:rPr>
        <w:t>43</w:t>
      </w:r>
      <w:r w:rsidR="00967AEE" w:rsidRPr="00967AEE">
        <w:rPr>
          <w:rFonts w:ascii="Times New Roman" w:eastAsia="Calibri" w:hAnsi="Times New Roman"/>
          <w:color w:val="auto"/>
          <w:kern w:val="0"/>
          <w:sz w:val="28"/>
          <w:szCs w:val="28"/>
          <w:lang w:eastAsia="zh-CN"/>
        </w:rPr>
        <w:t>. При обработке персональных данных Витебский стоматологический центр может выступать в качестве оператора или уполномоченного лица.</w:t>
      </w:r>
    </w:p>
    <w:p w:rsidR="00967AEE" w:rsidRPr="00967AEE" w:rsidRDefault="00967AEE"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A239A2">
        <w:rPr>
          <w:rFonts w:ascii="Times New Roman" w:eastAsia="Calibri" w:hAnsi="Times New Roman"/>
          <w:color w:val="auto"/>
          <w:kern w:val="2"/>
          <w:sz w:val="28"/>
          <w:szCs w:val="28"/>
          <w:lang w:eastAsia="zh-CN"/>
        </w:rPr>
        <w:t>44</w:t>
      </w:r>
      <w:r w:rsidRPr="00967AEE">
        <w:rPr>
          <w:rFonts w:ascii="Times New Roman" w:eastAsia="Calibri" w:hAnsi="Times New Roman"/>
          <w:color w:val="auto"/>
          <w:kern w:val="2"/>
          <w:sz w:val="28"/>
          <w:szCs w:val="28"/>
          <w:lang w:eastAsia="zh-CN"/>
        </w:rPr>
        <w:t>. Витебский стоматологический центр</w:t>
      </w:r>
      <w:r w:rsidRPr="00967AEE">
        <w:rPr>
          <w:rFonts w:ascii="Times New Roman" w:hAnsi="Times New Roman"/>
          <w:color w:val="auto"/>
          <w:kern w:val="0"/>
          <w:sz w:val="28"/>
          <w:szCs w:val="28"/>
          <w:lang w:eastAsia="zh-CN"/>
        </w:rPr>
        <w:t xml:space="preserve"> </w:t>
      </w:r>
      <w:r w:rsidRPr="00967AEE">
        <w:rPr>
          <w:rFonts w:ascii="Times New Roman" w:eastAsia="Calibri" w:hAnsi="Times New Roman"/>
          <w:color w:val="auto"/>
          <w:kern w:val="2"/>
          <w:sz w:val="28"/>
          <w:szCs w:val="28"/>
          <w:lang w:eastAsia="zh-CN"/>
        </w:rPr>
        <w:t>поручает обработку персональных данных следующим  уполномоченным лицам:</w:t>
      </w:r>
    </w:p>
    <w:p w:rsidR="00967AEE" w:rsidRPr="00967AEE" w:rsidRDefault="00A239A2" w:rsidP="00A239A2">
      <w:pPr>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с целью информационно-технологической поддержки информационных ресурсов - Унитарному предприятию «А</w:t>
      </w:r>
      <w:proofErr w:type="gramStart"/>
      <w:r w:rsidR="00967AEE" w:rsidRPr="00967AEE">
        <w:rPr>
          <w:rFonts w:ascii="Times New Roman" w:eastAsia="Calibri" w:hAnsi="Times New Roman"/>
          <w:color w:val="auto"/>
          <w:kern w:val="2"/>
          <w:sz w:val="28"/>
          <w:szCs w:val="28"/>
          <w:lang w:eastAsia="zh-CN"/>
        </w:rPr>
        <w:t>1</w:t>
      </w:r>
      <w:proofErr w:type="gramEnd"/>
      <w:r w:rsidR="00967AEE" w:rsidRPr="00967AEE">
        <w:rPr>
          <w:rFonts w:ascii="Times New Roman" w:eastAsia="Calibri" w:hAnsi="Times New Roman"/>
          <w:color w:val="auto"/>
          <w:kern w:val="2"/>
          <w:sz w:val="28"/>
          <w:szCs w:val="28"/>
          <w:lang w:eastAsia="zh-CN"/>
        </w:rPr>
        <w:t>» (220030, г. Минск, ул. Интернациональная, 36-2), ООО «Белорусские облачные технологии» (220004, г. Минск, ул. К. Цеткин,24, пом.602);</w:t>
      </w:r>
    </w:p>
    <w:p w:rsidR="00967AEE" w:rsidRPr="00967AEE" w:rsidRDefault="00A239A2" w:rsidP="00A239A2">
      <w:pPr>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proofErr w:type="gramStart"/>
      <w:r w:rsidR="00967AEE" w:rsidRPr="00967AEE">
        <w:rPr>
          <w:rFonts w:ascii="Times New Roman" w:eastAsia="Calibri" w:hAnsi="Times New Roman"/>
          <w:color w:val="auto"/>
          <w:kern w:val="2"/>
          <w:sz w:val="28"/>
          <w:szCs w:val="28"/>
          <w:lang w:eastAsia="zh-CN"/>
        </w:rPr>
        <w:t>с целью медицинского обеспечения и обслуживания пациентов - Государственному учреждению «Республиканский научно-практический центр медицинских технологий, информатизации, управления и экономики здравоохранения» (220013, г. Минск, ул. Петруся Бровки,7А), ЗАО «МАПСОФТ» (220012, г. Минск, пр-т.</w:t>
      </w:r>
      <w:proofErr w:type="gramEnd"/>
      <w:r w:rsidR="00967AEE" w:rsidRPr="00967AEE">
        <w:rPr>
          <w:rFonts w:ascii="Times New Roman" w:eastAsia="Calibri" w:hAnsi="Times New Roman"/>
          <w:color w:val="auto"/>
          <w:kern w:val="2"/>
          <w:sz w:val="28"/>
          <w:szCs w:val="28"/>
          <w:lang w:eastAsia="zh-CN"/>
        </w:rPr>
        <w:t xml:space="preserve"> </w:t>
      </w:r>
      <w:proofErr w:type="gramStart"/>
      <w:r w:rsidR="00967AEE" w:rsidRPr="00967AEE">
        <w:rPr>
          <w:rFonts w:ascii="Times New Roman" w:eastAsia="Calibri" w:hAnsi="Times New Roman"/>
          <w:color w:val="auto"/>
          <w:kern w:val="2"/>
          <w:sz w:val="28"/>
          <w:szCs w:val="28"/>
          <w:lang w:eastAsia="zh-CN"/>
        </w:rPr>
        <w:t>Независимости, д.95, к.1, офис 303);</w:t>
      </w:r>
      <w:proofErr w:type="gramEnd"/>
    </w:p>
    <w:p w:rsidR="00967AEE" w:rsidRPr="00967AEE" w:rsidRDefault="00A239A2" w:rsidP="00A239A2">
      <w:pPr>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 xml:space="preserve">с целью ведения делопроизводства и рассылки корреспонденции, образующейся в процессе деятельности Витебского стоматологического центра - Республиканскому унитарному предприятию «Национальный центр электронных услуг» (220140, г. Минск, ул. </w:t>
      </w:r>
      <w:proofErr w:type="spellStart"/>
      <w:r w:rsidR="00967AEE" w:rsidRPr="00967AEE">
        <w:rPr>
          <w:rFonts w:ascii="Times New Roman" w:eastAsia="Calibri" w:hAnsi="Times New Roman"/>
          <w:color w:val="auto"/>
          <w:kern w:val="2"/>
          <w:sz w:val="28"/>
          <w:szCs w:val="28"/>
          <w:lang w:eastAsia="zh-CN"/>
        </w:rPr>
        <w:t>Притыцкого</w:t>
      </w:r>
      <w:proofErr w:type="spellEnd"/>
      <w:r w:rsidR="00967AEE" w:rsidRPr="00967AEE">
        <w:rPr>
          <w:rFonts w:ascii="Times New Roman" w:eastAsia="Calibri" w:hAnsi="Times New Roman"/>
          <w:color w:val="auto"/>
          <w:kern w:val="2"/>
          <w:sz w:val="28"/>
          <w:szCs w:val="28"/>
          <w:lang w:eastAsia="zh-CN"/>
        </w:rPr>
        <w:t>, д.64);</w:t>
      </w:r>
    </w:p>
    <w:p w:rsidR="00967AEE" w:rsidRPr="00967AEE" w:rsidRDefault="00A239A2" w:rsidP="00A239A2">
      <w:pPr>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proofErr w:type="gramStart"/>
      <w:r w:rsidR="00967AEE" w:rsidRPr="00967AEE">
        <w:rPr>
          <w:rFonts w:ascii="Times New Roman" w:eastAsia="Calibri" w:hAnsi="Times New Roman"/>
          <w:color w:val="auto"/>
          <w:kern w:val="2"/>
          <w:sz w:val="28"/>
          <w:szCs w:val="28"/>
          <w:lang w:eastAsia="zh-CN"/>
        </w:rPr>
        <w:t>с целью ведение бухгалтерского и налогового учета хозяйственной деятельности Витебского стоматологического центра - ЗАО «МАПСОФТ» (220012, г. Минск, пр-т.</w:t>
      </w:r>
      <w:proofErr w:type="gramEnd"/>
      <w:r w:rsidR="00967AEE" w:rsidRPr="00967AEE">
        <w:rPr>
          <w:rFonts w:ascii="Times New Roman" w:eastAsia="Calibri" w:hAnsi="Times New Roman"/>
          <w:color w:val="auto"/>
          <w:kern w:val="2"/>
          <w:sz w:val="28"/>
          <w:szCs w:val="28"/>
          <w:lang w:eastAsia="zh-CN"/>
        </w:rPr>
        <w:t xml:space="preserve"> </w:t>
      </w:r>
      <w:proofErr w:type="gramStart"/>
      <w:r w:rsidR="00967AEE" w:rsidRPr="00967AEE">
        <w:rPr>
          <w:rFonts w:ascii="Times New Roman" w:eastAsia="Calibri" w:hAnsi="Times New Roman"/>
          <w:color w:val="auto"/>
          <w:kern w:val="2"/>
          <w:sz w:val="28"/>
          <w:szCs w:val="28"/>
          <w:lang w:eastAsia="zh-CN"/>
        </w:rPr>
        <w:t>Независимости, д.95, к.1, офис 303).</w:t>
      </w:r>
      <w:bookmarkStart w:id="2" w:name="_Hlk164864522"/>
      <w:bookmarkEnd w:id="2"/>
      <w:proofErr w:type="gramEnd"/>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eastAsia="Calibri" w:hAnsi="Times New Roman"/>
          <w:iCs/>
          <w:color w:val="auto"/>
          <w:kern w:val="0"/>
          <w:sz w:val="28"/>
          <w:szCs w:val="28"/>
          <w:lang w:eastAsia="zh-CN"/>
        </w:rPr>
        <w:tab/>
      </w:r>
      <w:r w:rsidR="00967AEE" w:rsidRPr="00967AEE">
        <w:rPr>
          <w:rFonts w:ascii="Times New Roman" w:eastAsia="Calibri" w:hAnsi="Times New Roman"/>
          <w:iCs/>
          <w:color w:val="auto"/>
          <w:kern w:val="0"/>
          <w:sz w:val="28"/>
          <w:szCs w:val="28"/>
          <w:lang w:eastAsia="zh-CN"/>
        </w:rPr>
        <w:t xml:space="preserve">с целью ведения кадрового учета в процессе трудовой деятельности - Республиканскому унитарному предприятию «Национальный центр электронных услуг» (220140, г. Минск, ул. </w:t>
      </w:r>
      <w:proofErr w:type="spellStart"/>
      <w:r w:rsidR="00967AEE" w:rsidRPr="00967AEE">
        <w:rPr>
          <w:rFonts w:ascii="Times New Roman" w:eastAsia="Calibri" w:hAnsi="Times New Roman"/>
          <w:iCs/>
          <w:color w:val="auto"/>
          <w:kern w:val="0"/>
          <w:sz w:val="28"/>
          <w:szCs w:val="28"/>
          <w:lang w:eastAsia="zh-CN"/>
        </w:rPr>
        <w:t>Притыцкого</w:t>
      </w:r>
      <w:proofErr w:type="spellEnd"/>
      <w:r w:rsidR="00967AEE" w:rsidRPr="00967AEE">
        <w:rPr>
          <w:rFonts w:ascii="Times New Roman" w:eastAsia="Calibri" w:hAnsi="Times New Roman"/>
          <w:iCs/>
          <w:color w:val="auto"/>
          <w:kern w:val="0"/>
          <w:sz w:val="28"/>
          <w:szCs w:val="28"/>
          <w:lang w:eastAsia="zh-CN"/>
        </w:rPr>
        <w:t>, д.64).</w:t>
      </w:r>
    </w:p>
    <w:p w:rsidR="00967AEE" w:rsidRPr="00967AEE" w:rsidRDefault="00A239A2" w:rsidP="00A239A2">
      <w:pPr>
        <w:suppressAutoHyphens/>
        <w:jc w:val="both"/>
        <w:rPr>
          <w:rFonts w:ascii="Times New Roman" w:eastAsia="Calibri" w:hAnsi="Times New Roman"/>
          <w:color w:val="auto"/>
          <w:kern w:val="2"/>
          <w:sz w:val="28"/>
          <w:szCs w:val="28"/>
          <w:lang w:eastAsia="zh-CN"/>
        </w:rPr>
      </w:pPr>
      <w:r>
        <w:rPr>
          <w:rFonts w:ascii="Times New Roman" w:eastAsia="Calibri" w:hAnsi="Times New Roman"/>
          <w:iCs/>
          <w:color w:val="auto"/>
          <w:kern w:val="2"/>
          <w:sz w:val="28"/>
          <w:szCs w:val="28"/>
          <w:lang w:eastAsia="zh-CN"/>
        </w:rPr>
        <w:tab/>
        <w:t xml:space="preserve">45. </w:t>
      </w:r>
      <w:r w:rsidR="00967AEE" w:rsidRPr="00967AEE">
        <w:rPr>
          <w:rFonts w:ascii="Times New Roman" w:eastAsia="Calibri" w:hAnsi="Times New Roman"/>
          <w:iCs/>
          <w:color w:val="auto"/>
          <w:kern w:val="2"/>
          <w:sz w:val="28"/>
          <w:szCs w:val="28"/>
          <w:lang w:eastAsia="zh-CN"/>
        </w:rPr>
        <w:t>Уполномоченное лицо осуществляют обработку персональных данных на основании заключенного с Витебским стоматологическим центром договора.</w:t>
      </w:r>
      <w:r w:rsidR="00967AEE" w:rsidRPr="00967AEE">
        <w:rPr>
          <w:rFonts w:ascii="Times New Roman" w:eastAsia="Calibri" w:hAnsi="Times New Roman"/>
          <w:color w:val="auto"/>
          <w:kern w:val="2"/>
          <w:sz w:val="28"/>
          <w:szCs w:val="28"/>
          <w:lang w:eastAsia="zh-CN"/>
        </w:rPr>
        <w:t xml:space="preserve">  В договор включены положения, определяющие:</w:t>
      </w:r>
    </w:p>
    <w:p w:rsidR="00967AEE" w:rsidRPr="00967AEE" w:rsidRDefault="00A239A2" w:rsidP="00A239A2">
      <w:pPr>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цели обработки персональных данных;</w:t>
      </w:r>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перечень допустимых действий с персональными данными, которые будут осуществляться уполномоченным лицом;</w:t>
      </w:r>
    </w:p>
    <w:p w:rsidR="00967AEE" w:rsidRPr="00967AEE" w:rsidRDefault="00A239A2"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lastRenderedPageBreak/>
        <w:tab/>
      </w:r>
      <w:r w:rsidR="00967AEE" w:rsidRPr="00967AEE">
        <w:rPr>
          <w:rFonts w:ascii="Times New Roman" w:eastAsia="Calibri" w:hAnsi="Times New Roman"/>
          <w:color w:val="auto"/>
          <w:kern w:val="2"/>
          <w:sz w:val="28"/>
          <w:szCs w:val="28"/>
          <w:lang w:eastAsia="zh-CN"/>
        </w:rPr>
        <w:t>обязанность по соблюдению конфиденциальности персональных данных;</w:t>
      </w:r>
    </w:p>
    <w:p w:rsidR="00967AEE" w:rsidRPr="00967AEE" w:rsidRDefault="00A239A2"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меры и требования, предъявляемые к защите обрабатываемых персональных данных в соответствии с Законом.</w:t>
      </w:r>
    </w:p>
    <w:p w:rsidR="00967AEE" w:rsidRPr="00967AEE" w:rsidRDefault="00A239A2"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t xml:space="preserve">46. </w:t>
      </w:r>
      <w:r w:rsidR="00967AEE" w:rsidRPr="00967AEE">
        <w:rPr>
          <w:rFonts w:ascii="Times New Roman" w:eastAsia="Calibri" w:hAnsi="Times New Roman"/>
          <w:color w:val="auto"/>
          <w:kern w:val="2"/>
          <w:sz w:val="28"/>
          <w:szCs w:val="28"/>
          <w:lang w:eastAsia="zh-CN"/>
        </w:rPr>
        <w:t xml:space="preserve">В целях обеспечения защиты персональных данных при их обработке уполномоченными лицами Витебский стоматологический центр </w:t>
      </w:r>
      <w:r w:rsidR="00967AEE" w:rsidRPr="00967AEE">
        <w:rPr>
          <w:rFonts w:ascii="Times New Roman" w:eastAsia="Calibri" w:hAnsi="Times New Roman"/>
          <w:iCs/>
          <w:color w:val="auto"/>
          <w:kern w:val="2"/>
          <w:sz w:val="28"/>
          <w:szCs w:val="28"/>
          <w:lang w:eastAsia="zh-CN"/>
        </w:rPr>
        <w:t xml:space="preserve">не дает уполномоченным лицам разрешения на привлечение </w:t>
      </w:r>
      <w:proofErr w:type="spellStart"/>
      <w:r w:rsidR="00967AEE" w:rsidRPr="00967AEE">
        <w:rPr>
          <w:rFonts w:ascii="Times New Roman" w:eastAsia="Calibri" w:hAnsi="Times New Roman"/>
          <w:iCs/>
          <w:color w:val="auto"/>
          <w:kern w:val="2"/>
          <w:sz w:val="28"/>
          <w:szCs w:val="28"/>
          <w:lang w:eastAsia="zh-CN"/>
        </w:rPr>
        <w:t>субуполномоченных</w:t>
      </w:r>
      <w:proofErr w:type="spellEnd"/>
      <w:r w:rsidR="00967AEE" w:rsidRPr="00967AEE">
        <w:rPr>
          <w:rFonts w:ascii="Times New Roman" w:eastAsia="Calibri" w:hAnsi="Times New Roman"/>
          <w:iCs/>
          <w:color w:val="auto"/>
          <w:kern w:val="2"/>
          <w:sz w:val="28"/>
          <w:szCs w:val="28"/>
          <w:lang w:eastAsia="zh-CN"/>
        </w:rPr>
        <w:t xml:space="preserve"> лиц.</w:t>
      </w:r>
    </w:p>
    <w:p w:rsidR="00967AEE" w:rsidRPr="00967AEE" w:rsidRDefault="00A239A2"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t xml:space="preserve">47. </w:t>
      </w:r>
      <w:r w:rsidR="00967AEE" w:rsidRPr="00967AEE">
        <w:rPr>
          <w:rFonts w:ascii="Times New Roman" w:eastAsia="Calibri" w:hAnsi="Times New Roman"/>
          <w:color w:val="auto"/>
          <w:kern w:val="2"/>
          <w:sz w:val="28"/>
          <w:szCs w:val="28"/>
          <w:lang w:eastAsia="zh-CN"/>
        </w:rPr>
        <w:t>Витебский стоматологический центр вправе предоставлять персональные данные третьим лицам, с учетом строгого соблюдения установленных Законом о защите персональных данных требований:</w:t>
      </w:r>
    </w:p>
    <w:p w:rsidR="00967AEE" w:rsidRPr="00967AEE" w:rsidRDefault="00A239A2"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с согласия пациента или его законных представителей;</w:t>
      </w:r>
    </w:p>
    <w:p w:rsidR="00967AEE" w:rsidRPr="00967AEE" w:rsidRDefault="00A239A2" w:rsidP="00A239A2">
      <w:pPr>
        <w:tabs>
          <w:tab w:val="left" w:pos="709"/>
          <w:tab w:val="left" w:pos="3828"/>
          <w:tab w:val="left" w:pos="6521"/>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 xml:space="preserve">по правовым основаниям, предусмотренным положениями статей 6 и 8 Закона; </w:t>
      </w:r>
    </w:p>
    <w:p w:rsidR="00967AEE" w:rsidRDefault="00A239A2" w:rsidP="00A239A2">
      <w:pPr>
        <w:tabs>
          <w:tab w:val="left" w:pos="709"/>
        </w:tabs>
        <w:rPr>
          <w:rFonts w:ascii="Times New Roman" w:hAnsi="Times New Roman"/>
          <w:sz w:val="28"/>
          <w:szCs w:val="28"/>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в соответствии с частью 7 статьи 46 Закона о здравоохранении</w:t>
      </w:r>
      <w:r w:rsidR="00967AEE">
        <w:rPr>
          <w:rFonts w:ascii="Times New Roman" w:hAnsi="Times New Roman"/>
          <w:sz w:val="28"/>
          <w:szCs w:val="28"/>
        </w:rPr>
        <w:t>.</w:t>
      </w:r>
    </w:p>
    <w:p w:rsidR="00967AEE" w:rsidRDefault="00967AEE" w:rsidP="00967AEE">
      <w:pPr>
        <w:jc w:val="center"/>
        <w:rPr>
          <w:rFonts w:ascii="Times New Roman" w:hAnsi="Times New Roman"/>
          <w:sz w:val="28"/>
          <w:szCs w:val="28"/>
        </w:rPr>
      </w:pPr>
    </w:p>
    <w:p w:rsidR="00967AEE" w:rsidRPr="00A56A52" w:rsidRDefault="00967AEE" w:rsidP="00967AEE">
      <w:pPr>
        <w:pStyle w:val="a5"/>
        <w:ind w:left="0"/>
        <w:jc w:val="center"/>
        <w:rPr>
          <w:rFonts w:ascii="Times New Roman" w:hAnsi="Times New Roman"/>
          <w:sz w:val="28"/>
          <w:szCs w:val="28"/>
        </w:rPr>
      </w:pPr>
      <w:r w:rsidRPr="00A56A52">
        <w:rPr>
          <w:rFonts w:ascii="Times New Roman" w:hAnsi="Times New Roman"/>
          <w:sz w:val="28"/>
          <w:szCs w:val="28"/>
        </w:rPr>
        <w:t xml:space="preserve">ГЛАВА </w:t>
      </w:r>
      <w:r>
        <w:rPr>
          <w:rFonts w:ascii="Times New Roman" w:hAnsi="Times New Roman"/>
          <w:sz w:val="28"/>
          <w:szCs w:val="28"/>
        </w:rPr>
        <w:t>7</w:t>
      </w:r>
    </w:p>
    <w:p w:rsidR="00967AEE" w:rsidRDefault="00967AEE" w:rsidP="00967AEE">
      <w:pPr>
        <w:jc w:val="center"/>
        <w:rPr>
          <w:rFonts w:ascii="Times New Roman" w:hAnsi="Times New Roman"/>
          <w:sz w:val="28"/>
          <w:szCs w:val="28"/>
          <w:lang w:eastAsia="zh-CN"/>
        </w:rPr>
      </w:pPr>
      <w:r w:rsidRPr="00AC2EB7">
        <w:rPr>
          <w:rFonts w:ascii="Times New Roman" w:hAnsi="Times New Roman"/>
          <w:sz w:val="28"/>
          <w:szCs w:val="28"/>
          <w:lang w:eastAsia="zh-CN"/>
        </w:rPr>
        <w:t>ТРАНСГРАНИЧНАЯ ПЕРЕДАЧА ПЕРСОНАЛЬНЫХ ДАННЫХ</w:t>
      </w:r>
    </w:p>
    <w:p w:rsidR="00967AEE" w:rsidRDefault="00967AEE" w:rsidP="00967AEE">
      <w:pPr>
        <w:jc w:val="center"/>
        <w:rPr>
          <w:rFonts w:ascii="Times New Roman" w:hAnsi="Times New Roman"/>
          <w:sz w:val="28"/>
          <w:szCs w:val="28"/>
          <w:lang w:eastAsia="zh-CN"/>
        </w:rPr>
      </w:pPr>
    </w:p>
    <w:p w:rsidR="00967AEE" w:rsidRDefault="00A239A2" w:rsidP="00967AEE">
      <w:pPr>
        <w:suppressAutoHyphens/>
        <w:ind w:firstLine="708"/>
        <w:jc w:val="both"/>
        <w:rPr>
          <w:rFonts w:ascii="Times New Roman" w:eastAsia="Calibri" w:hAnsi="Times New Roman"/>
          <w:iCs/>
          <w:color w:val="auto"/>
          <w:kern w:val="0"/>
          <w:sz w:val="28"/>
          <w:szCs w:val="28"/>
          <w:lang w:eastAsia="zh-CN"/>
        </w:rPr>
      </w:pPr>
      <w:r>
        <w:rPr>
          <w:rFonts w:ascii="Times New Roman" w:eastAsia="Calibri" w:hAnsi="Times New Roman"/>
          <w:iCs/>
          <w:color w:val="auto"/>
          <w:kern w:val="0"/>
          <w:sz w:val="28"/>
          <w:szCs w:val="28"/>
          <w:lang w:eastAsia="zh-CN"/>
        </w:rPr>
        <w:t>48</w:t>
      </w:r>
      <w:r w:rsidR="00967AEE" w:rsidRPr="00967AEE">
        <w:rPr>
          <w:rFonts w:ascii="Times New Roman" w:eastAsia="Calibri" w:hAnsi="Times New Roman"/>
          <w:iCs/>
          <w:color w:val="auto"/>
          <w:kern w:val="0"/>
          <w:sz w:val="28"/>
          <w:szCs w:val="28"/>
          <w:lang w:eastAsia="zh-CN"/>
        </w:rPr>
        <w:t>. Витебский стоматологический центр не осуществляет трансграничную передачу персональных данных при их обработке.</w:t>
      </w:r>
    </w:p>
    <w:p w:rsidR="00967AEE" w:rsidRPr="00967AEE" w:rsidRDefault="00967AEE" w:rsidP="00967AEE">
      <w:pPr>
        <w:suppressAutoHyphens/>
        <w:ind w:firstLine="708"/>
        <w:jc w:val="both"/>
        <w:rPr>
          <w:rFonts w:ascii="Times New Roman" w:eastAsia="Calibri" w:hAnsi="Times New Roman"/>
          <w:iCs/>
          <w:color w:val="auto"/>
          <w:kern w:val="0"/>
          <w:sz w:val="28"/>
          <w:szCs w:val="28"/>
          <w:lang w:eastAsia="zh-CN"/>
        </w:rPr>
      </w:pPr>
    </w:p>
    <w:p w:rsidR="00967AEE" w:rsidRPr="00A56A52" w:rsidRDefault="00967AEE" w:rsidP="00967AEE">
      <w:pPr>
        <w:pStyle w:val="a5"/>
        <w:ind w:left="0"/>
        <w:jc w:val="center"/>
        <w:rPr>
          <w:rFonts w:ascii="Times New Roman" w:hAnsi="Times New Roman"/>
          <w:sz w:val="28"/>
          <w:szCs w:val="28"/>
        </w:rPr>
      </w:pPr>
      <w:r w:rsidRPr="00A56A52">
        <w:rPr>
          <w:rFonts w:ascii="Times New Roman" w:hAnsi="Times New Roman"/>
          <w:sz w:val="28"/>
          <w:szCs w:val="28"/>
        </w:rPr>
        <w:t xml:space="preserve"> ГЛАВА </w:t>
      </w:r>
      <w:r>
        <w:rPr>
          <w:rFonts w:ascii="Times New Roman" w:hAnsi="Times New Roman"/>
          <w:sz w:val="28"/>
          <w:szCs w:val="28"/>
        </w:rPr>
        <w:t>8</w:t>
      </w:r>
    </w:p>
    <w:p w:rsidR="00967AEE" w:rsidRDefault="00967AEE" w:rsidP="00967AEE">
      <w:pPr>
        <w:jc w:val="center"/>
        <w:rPr>
          <w:rFonts w:ascii="Times New Roman" w:hAnsi="Times New Roman"/>
          <w:sz w:val="28"/>
          <w:szCs w:val="28"/>
        </w:rPr>
      </w:pPr>
      <w:r w:rsidRPr="00AC2EB7">
        <w:rPr>
          <w:rFonts w:ascii="Times New Roman" w:hAnsi="Times New Roman"/>
          <w:kern w:val="2"/>
          <w:sz w:val="28"/>
          <w:szCs w:val="28"/>
          <w:lang w:eastAsia="zh-CN"/>
        </w:rPr>
        <w:t>ПРАВА</w:t>
      </w:r>
      <w:r>
        <w:rPr>
          <w:rFonts w:ascii="Times New Roman" w:hAnsi="Times New Roman"/>
          <w:kern w:val="2"/>
          <w:sz w:val="28"/>
          <w:szCs w:val="28"/>
          <w:lang w:eastAsia="zh-CN"/>
        </w:rPr>
        <w:t xml:space="preserve"> И ОБЯЗАННОСТИ</w:t>
      </w:r>
      <w:r w:rsidRPr="00AC2EB7">
        <w:rPr>
          <w:rFonts w:ascii="Times New Roman" w:hAnsi="Times New Roman"/>
          <w:kern w:val="2"/>
          <w:sz w:val="28"/>
          <w:szCs w:val="28"/>
          <w:lang w:eastAsia="zh-CN"/>
        </w:rPr>
        <w:t xml:space="preserve"> СУБЪЕКТОВ ПЕРСОНАЛЬНЫХ ДАННЫХ</w:t>
      </w:r>
      <w:r w:rsidRPr="00A56A52">
        <w:rPr>
          <w:rFonts w:ascii="Times New Roman" w:hAnsi="Times New Roman"/>
          <w:sz w:val="28"/>
          <w:szCs w:val="28"/>
        </w:rPr>
        <w:t xml:space="preserve"> </w:t>
      </w:r>
    </w:p>
    <w:p w:rsidR="00A239A2" w:rsidRDefault="00A239A2" w:rsidP="00967AEE">
      <w:pPr>
        <w:jc w:val="center"/>
        <w:rPr>
          <w:rFonts w:ascii="Times New Roman" w:hAnsi="Times New Roman"/>
          <w:sz w:val="28"/>
          <w:szCs w:val="28"/>
        </w:rPr>
      </w:pPr>
    </w:p>
    <w:p w:rsidR="00967AEE" w:rsidRPr="00967AEE" w:rsidRDefault="00A239A2" w:rsidP="00A239A2">
      <w:pPr>
        <w:suppressAutoHyphens/>
        <w:ind w:firstLine="708"/>
        <w:jc w:val="both"/>
        <w:rPr>
          <w:rFonts w:ascii="Times New Roman" w:eastAsia="Calibri" w:hAnsi="Times New Roman"/>
          <w:color w:val="auto"/>
          <w:kern w:val="2"/>
          <w:sz w:val="28"/>
          <w:szCs w:val="28"/>
          <w:lang w:eastAsia="zh-CN"/>
        </w:rPr>
      </w:pPr>
      <w:r>
        <w:rPr>
          <w:rFonts w:ascii="Times New Roman" w:eastAsia="Calibri" w:hAnsi="Times New Roman"/>
          <w:color w:val="auto"/>
          <w:kern w:val="0"/>
          <w:sz w:val="28"/>
          <w:szCs w:val="28"/>
          <w:lang w:eastAsia="zh-CN"/>
        </w:rPr>
        <w:t>49</w:t>
      </w:r>
      <w:r w:rsidR="00967AEE" w:rsidRPr="00967AEE">
        <w:rPr>
          <w:rFonts w:ascii="Times New Roman" w:eastAsia="Calibri" w:hAnsi="Times New Roman"/>
          <w:color w:val="auto"/>
          <w:kern w:val="0"/>
          <w:sz w:val="28"/>
          <w:szCs w:val="28"/>
          <w:lang w:eastAsia="zh-CN"/>
        </w:rPr>
        <w:t>.</w:t>
      </w:r>
      <w:r w:rsidR="00967AEE" w:rsidRPr="00967AEE">
        <w:rPr>
          <w:rFonts w:ascii="Times New Roman" w:eastAsia="Calibri" w:hAnsi="Times New Roman"/>
          <w:color w:val="auto"/>
          <w:kern w:val="2"/>
          <w:sz w:val="28"/>
          <w:szCs w:val="28"/>
          <w:lang w:eastAsia="zh-CN"/>
        </w:rPr>
        <w:t xml:space="preserve"> Субъект персональных данных имеет право:</w:t>
      </w:r>
    </w:p>
    <w:p w:rsidR="00967AEE" w:rsidRPr="00967AEE" w:rsidRDefault="00A239A2" w:rsidP="00A239A2">
      <w:pPr>
        <w:suppressAutoHyphens/>
        <w:ind w:firstLine="708"/>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u w:val="single"/>
          <w:lang w:eastAsia="zh-CN"/>
        </w:rPr>
        <w:t xml:space="preserve">49.1. </w:t>
      </w:r>
      <w:r w:rsidR="00967AEE" w:rsidRPr="00967AEE">
        <w:rPr>
          <w:rFonts w:ascii="Times New Roman" w:hAnsi="Times New Roman"/>
          <w:color w:val="auto"/>
          <w:kern w:val="0"/>
          <w:sz w:val="28"/>
          <w:szCs w:val="28"/>
          <w:u w:val="single"/>
          <w:lang w:eastAsia="zh-CN"/>
        </w:rPr>
        <w:t>на отзыв предоставленного ранее согласия на обработку персональных данных Витебским стоматологическим центром.</w:t>
      </w:r>
    </w:p>
    <w:p w:rsidR="00967AEE" w:rsidRPr="00967AEE" w:rsidRDefault="00967AEE" w:rsidP="00A239A2">
      <w:pPr>
        <w:suppressAutoHyphens/>
        <w:ind w:firstLine="708"/>
        <w:jc w:val="both"/>
        <w:rPr>
          <w:rFonts w:ascii="Times New Roman" w:eastAsia="Calibri" w:hAnsi="Times New Roman"/>
          <w:color w:val="auto"/>
          <w:kern w:val="0"/>
          <w:sz w:val="28"/>
          <w:szCs w:val="28"/>
          <w:lang w:eastAsia="zh-CN"/>
        </w:rPr>
      </w:pPr>
      <w:r w:rsidRPr="00967AEE">
        <w:rPr>
          <w:rFonts w:ascii="Times New Roman" w:eastAsia="Calibri" w:hAnsi="Times New Roman"/>
          <w:color w:val="auto"/>
          <w:kern w:val="0"/>
          <w:sz w:val="28"/>
          <w:szCs w:val="28"/>
          <w:lang w:val="be-BY" w:eastAsia="zh-CN"/>
        </w:rPr>
        <w:t>Субъект</w:t>
      </w:r>
      <w:r w:rsidRPr="00967AEE">
        <w:rPr>
          <w:rFonts w:ascii="Times New Roman" w:eastAsia="Calibri" w:hAnsi="Times New Roman"/>
          <w:color w:val="auto"/>
          <w:kern w:val="0"/>
          <w:sz w:val="28"/>
          <w:szCs w:val="28"/>
          <w:lang w:eastAsia="zh-CN"/>
        </w:rPr>
        <w:t xml:space="preserve"> персональных данных в любое время без объяснения причин может отозвать свое согласие в порядке, установленном статьей 14 Закона, либо в форме, посредством которой получено его согласие. </w:t>
      </w:r>
    </w:p>
    <w:p w:rsidR="00967AEE" w:rsidRPr="00967AEE" w:rsidRDefault="00967AEE" w:rsidP="00A239A2">
      <w:pPr>
        <w:suppressAutoHyphens/>
        <w:ind w:firstLine="708"/>
        <w:jc w:val="both"/>
        <w:rPr>
          <w:rFonts w:ascii="Times New Roman" w:eastAsia="Calibri" w:hAnsi="Times New Roman"/>
          <w:color w:val="auto"/>
          <w:kern w:val="0"/>
          <w:sz w:val="28"/>
          <w:szCs w:val="28"/>
          <w:lang w:eastAsia="zh-CN"/>
        </w:rPr>
      </w:pPr>
      <w:r w:rsidRPr="00967AEE">
        <w:rPr>
          <w:rFonts w:ascii="Times New Roman" w:hAnsi="Times New Roman"/>
          <w:color w:val="auto"/>
          <w:kern w:val="0"/>
          <w:sz w:val="28"/>
          <w:szCs w:val="28"/>
          <w:lang w:eastAsia="zh-CN"/>
        </w:rPr>
        <w:t>Витебский стоматологический центр</w:t>
      </w:r>
      <w:r w:rsidRPr="00967AEE">
        <w:rPr>
          <w:rFonts w:ascii="Times New Roman" w:eastAsia="Calibri" w:hAnsi="Times New Roman"/>
          <w:color w:val="auto"/>
          <w:kern w:val="2"/>
          <w:sz w:val="28"/>
          <w:szCs w:val="28"/>
          <w:lang w:eastAsia="zh-CN"/>
        </w:rPr>
        <w:t xml:space="preserve"> </w:t>
      </w:r>
      <w:r w:rsidRPr="00967AEE">
        <w:rPr>
          <w:rFonts w:ascii="Times New Roman" w:eastAsia="Calibri" w:hAnsi="Times New Roman"/>
          <w:color w:val="auto"/>
          <w:kern w:val="0"/>
          <w:sz w:val="28"/>
          <w:szCs w:val="28"/>
          <w:lang w:eastAsia="zh-CN"/>
        </w:rPr>
        <w:t>в пятнадцатидневный срок после отзыва согласия прекращает обработку персональных данных, удаляет их, за исключением случаев, когда учреждение вправе продолжить обработку персональных данных при наличии оснований, установленных законодательством (</w:t>
      </w:r>
      <w:r w:rsidRPr="00967AEE">
        <w:rPr>
          <w:rFonts w:ascii="Times New Roman" w:eastAsia="Calibri" w:hAnsi="Times New Roman"/>
          <w:color w:val="auto"/>
          <w:kern w:val="0"/>
          <w:sz w:val="28"/>
          <w:szCs w:val="28"/>
          <w:lang w:eastAsia="en-US"/>
        </w:rPr>
        <w:t>например, при внесении сведений в медицинскую карту пациента на бумажном носителе, форма и обязанность ведения которой установлена законодательством о здравоохранении)</w:t>
      </w:r>
      <w:r w:rsidRPr="00967AEE">
        <w:rPr>
          <w:rFonts w:ascii="Times New Roman" w:eastAsia="Calibri" w:hAnsi="Times New Roman"/>
          <w:color w:val="auto"/>
          <w:kern w:val="0"/>
          <w:sz w:val="28"/>
          <w:szCs w:val="28"/>
          <w:lang w:eastAsia="zh-CN"/>
        </w:rPr>
        <w:t xml:space="preserve">. </w:t>
      </w:r>
    </w:p>
    <w:p w:rsidR="00967AEE" w:rsidRPr="00967AEE" w:rsidRDefault="00A239A2" w:rsidP="00A239A2">
      <w:pPr>
        <w:suppressAutoHyphens/>
        <w:ind w:firstLine="708"/>
        <w:jc w:val="both"/>
        <w:rPr>
          <w:rFonts w:ascii="Times New Roman" w:eastAsia="Calibri" w:hAnsi="Times New Roman"/>
          <w:color w:val="auto"/>
          <w:kern w:val="0"/>
          <w:sz w:val="28"/>
          <w:szCs w:val="28"/>
          <w:lang w:eastAsia="zh-CN"/>
        </w:rPr>
      </w:pPr>
      <w:r>
        <w:rPr>
          <w:rFonts w:ascii="Times New Roman" w:eastAsia="Calibri" w:hAnsi="Times New Roman"/>
          <w:color w:val="auto"/>
          <w:kern w:val="0"/>
          <w:sz w:val="28"/>
          <w:szCs w:val="28"/>
          <w:lang w:eastAsia="zh-CN"/>
        </w:rPr>
        <w:t>49</w:t>
      </w:r>
      <w:r w:rsidR="00967AEE" w:rsidRPr="00967AEE">
        <w:rPr>
          <w:rFonts w:ascii="Times New Roman" w:eastAsia="Calibri" w:hAnsi="Times New Roman"/>
          <w:color w:val="auto"/>
          <w:kern w:val="0"/>
          <w:sz w:val="28"/>
          <w:szCs w:val="28"/>
          <w:lang w:eastAsia="zh-CN"/>
        </w:rPr>
        <w:t>.2. </w:t>
      </w:r>
      <w:r w:rsidR="00967AEE" w:rsidRPr="00967AEE">
        <w:rPr>
          <w:rFonts w:ascii="Times New Roman" w:eastAsia="Calibri" w:hAnsi="Times New Roman"/>
          <w:color w:val="auto"/>
          <w:kern w:val="0"/>
          <w:sz w:val="28"/>
          <w:szCs w:val="28"/>
          <w:u w:val="single"/>
          <w:lang w:eastAsia="zh-CN"/>
        </w:rPr>
        <w:t>на получе</w:t>
      </w:r>
      <w:r w:rsidR="00967AEE" w:rsidRPr="00967AEE">
        <w:rPr>
          <w:rFonts w:ascii="Times New Roman" w:hAnsi="Times New Roman"/>
          <w:color w:val="auto"/>
          <w:kern w:val="0"/>
          <w:sz w:val="28"/>
          <w:szCs w:val="28"/>
          <w:u w:val="single"/>
          <w:lang w:eastAsia="zh-CN"/>
        </w:rPr>
        <w:t>ние информации, касающейся обработки своих персональных данных Витебским стоматологическим центром, содержащей:</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место нахождения оператора;</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подтверждение факта обработки персональных данных обратившегося лица Витебским стоматологическим центром</w:t>
      </w:r>
      <w:r w:rsidR="00967AEE" w:rsidRPr="00967AEE">
        <w:rPr>
          <w:rFonts w:ascii="Times New Roman" w:hAnsi="Times New Roman"/>
          <w:i/>
          <w:color w:val="auto"/>
          <w:kern w:val="0"/>
          <w:sz w:val="28"/>
          <w:szCs w:val="28"/>
          <w:lang w:eastAsia="zh-CN"/>
        </w:rPr>
        <w:t>;</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персональные данные и источник их получения;</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правовые основания и цели обработки персональных данных;</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срок, на который дано согласие (если обработка персональных данных осуществляется на основании согласия);</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lastRenderedPageBreak/>
        <w:tab/>
      </w:r>
      <w:r w:rsidR="00967AEE" w:rsidRPr="00967AEE">
        <w:rPr>
          <w:rFonts w:ascii="Times New Roman" w:hAnsi="Times New Roman"/>
          <w:color w:val="auto"/>
          <w:kern w:val="0"/>
          <w:sz w:val="28"/>
          <w:szCs w:val="28"/>
          <w:lang w:eastAsia="zh-CN"/>
        </w:rPr>
        <w:t>наименование и место нахождения уполномоченного лица (уполномоченных лиц);</w:t>
      </w:r>
    </w:p>
    <w:p w:rsidR="00967AEE" w:rsidRPr="00967AEE" w:rsidRDefault="00A239A2" w:rsidP="00A239A2">
      <w:pPr>
        <w:tabs>
          <w:tab w:val="left" w:pos="709"/>
        </w:tabs>
        <w:suppressAutoHyphens/>
        <w:jc w:val="both"/>
        <w:rPr>
          <w:rFonts w:ascii="Times New Roman" w:eastAsia="Calibri"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иную информацию, предусмотренную законодательством.</w:t>
      </w:r>
    </w:p>
    <w:p w:rsidR="00967AEE" w:rsidRPr="00967AEE" w:rsidRDefault="00967AEE" w:rsidP="00967AEE">
      <w:pPr>
        <w:suppressAutoHyphens/>
        <w:ind w:firstLine="708"/>
        <w:jc w:val="both"/>
        <w:rPr>
          <w:rFonts w:ascii="Times New Roman" w:eastAsia="Calibri" w:hAnsi="Times New Roman"/>
          <w:color w:val="auto"/>
          <w:kern w:val="0"/>
          <w:sz w:val="28"/>
          <w:szCs w:val="28"/>
          <w:lang w:val="be-BY" w:eastAsia="zh-CN"/>
        </w:rPr>
      </w:pPr>
      <w:r w:rsidRPr="00967AEE">
        <w:rPr>
          <w:rFonts w:ascii="Times New Roman" w:eastAsia="Calibri" w:hAnsi="Times New Roman"/>
          <w:color w:val="auto"/>
          <w:kern w:val="0"/>
          <w:sz w:val="28"/>
          <w:szCs w:val="28"/>
          <w:lang w:val="be-BY" w:eastAsia="zh-CN"/>
        </w:rPr>
        <w:t xml:space="preserve">Субъект персональных данных не обязан обосновывать свой интерес к запрашиваемой информации. </w:t>
      </w:r>
    </w:p>
    <w:p w:rsidR="00967AEE" w:rsidRPr="00967AEE" w:rsidRDefault="00967AEE" w:rsidP="00967AEE">
      <w:pPr>
        <w:suppressAutoHyphens/>
        <w:ind w:firstLine="708"/>
        <w:jc w:val="both"/>
        <w:rPr>
          <w:rFonts w:ascii="Times New Roman" w:eastAsia="Calibri" w:hAnsi="Times New Roman"/>
          <w:color w:val="auto"/>
          <w:kern w:val="0"/>
          <w:sz w:val="28"/>
          <w:szCs w:val="28"/>
          <w:lang w:eastAsia="zh-CN"/>
        </w:rPr>
      </w:pPr>
      <w:r w:rsidRPr="00967AEE">
        <w:rPr>
          <w:rFonts w:ascii="Times New Roman" w:eastAsia="Calibri" w:hAnsi="Times New Roman"/>
          <w:color w:val="auto"/>
          <w:kern w:val="0"/>
          <w:sz w:val="28"/>
          <w:szCs w:val="28"/>
          <w:lang w:eastAsia="zh-CN"/>
        </w:rPr>
        <w:t>Витебский стоматологический центр в течение пяти рабочих дней после получения заявления предоставляет запрашиваемую информацию субъекту.</w:t>
      </w:r>
    </w:p>
    <w:p w:rsidR="00967AEE" w:rsidRPr="00967AEE" w:rsidRDefault="00967AEE" w:rsidP="00967AEE">
      <w:pPr>
        <w:suppressAutoHyphens/>
        <w:ind w:firstLine="708"/>
        <w:jc w:val="both"/>
        <w:rPr>
          <w:rFonts w:ascii="Times New Roman" w:eastAsia="Calibri" w:hAnsi="Times New Roman"/>
          <w:color w:val="auto"/>
          <w:kern w:val="0"/>
          <w:sz w:val="28"/>
          <w:szCs w:val="28"/>
          <w:lang w:eastAsia="zh-CN"/>
        </w:rPr>
      </w:pPr>
      <w:r w:rsidRPr="00967AEE">
        <w:rPr>
          <w:rFonts w:ascii="Times New Roman" w:eastAsia="Calibri" w:hAnsi="Times New Roman"/>
          <w:color w:val="auto"/>
          <w:kern w:val="0"/>
          <w:sz w:val="28"/>
          <w:szCs w:val="28"/>
          <w:lang w:eastAsia="zh-CN"/>
        </w:rPr>
        <w:t xml:space="preserve">Витебский стоматологический центр может отказать в предоставлении такой информации в случаях, предусмотренных законодательством, например, если обработка персональных данных осуществляется в соответствии с законодательством об оперативно-розыскной деятельности, уголовно-процессуальным законодательством. </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eastAsia="Calibri" w:hAnsi="Times New Roman"/>
          <w:color w:val="auto"/>
          <w:kern w:val="0"/>
          <w:sz w:val="28"/>
          <w:szCs w:val="28"/>
          <w:lang w:eastAsia="zh-CN"/>
        </w:rPr>
        <w:t>49</w:t>
      </w:r>
      <w:r w:rsidR="00967AEE" w:rsidRPr="00967AEE">
        <w:rPr>
          <w:rFonts w:ascii="Times New Roman" w:eastAsia="Calibri" w:hAnsi="Times New Roman"/>
          <w:color w:val="auto"/>
          <w:kern w:val="0"/>
          <w:sz w:val="28"/>
          <w:szCs w:val="28"/>
          <w:lang w:eastAsia="zh-CN"/>
        </w:rPr>
        <w:t>.3. </w:t>
      </w:r>
      <w:r w:rsidR="00967AEE" w:rsidRPr="00967AEE">
        <w:rPr>
          <w:rFonts w:ascii="Times New Roman" w:hAnsi="Times New Roman"/>
          <w:color w:val="auto"/>
          <w:kern w:val="0"/>
          <w:sz w:val="28"/>
          <w:szCs w:val="28"/>
          <w:u w:val="single"/>
          <w:lang w:eastAsia="zh-CN"/>
        </w:rPr>
        <w:t>требовать от Витебского стоматологического центра</w:t>
      </w:r>
      <w:r w:rsidR="00967AEE" w:rsidRPr="00967AEE">
        <w:rPr>
          <w:rFonts w:ascii="Times New Roman" w:eastAsia="Calibri" w:hAnsi="Times New Roman"/>
          <w:color w:val="auto"/>
          <w:kern w:val="2"/>
          <w:sz w:val="28"/>
          <w:szCs w:val="28"/>
          <w:u w:val="single"/>
          <w:lang w:eastAsia="zh-CN"/>
        </w:rPr>
        <w:t xml:space="preserve"> </w:t>
      </w:r>
      <w:r w:rsidR="00967AEE" w:rsidRPr="00967AEE">
        <w:rPr>
          <w:rFonts w:ascii="Times New Roman" w:hAnsi="Times New Roman"/>
          <w:color w:val="auto"/>
          <w:kern w:val="0"/>
          <w:sz w:val="28"/>
          <w:szCs w:val="28"/>
          <w:u w:val="single"/>
          <w:lang w:eastAsia="zh-CN"/>
        </w:rPr>
        <w:t>внесения изменений в свои персональные данные в случае, если персональные данные являются неполными, устаревшими или неточными.</w:t>
      </w:r>
    </w:p>
    <w:p w:rsidR="00967AEE" w:rsidRPr="00967AEE" w:rsidRDefault="00967AEE" w:rsidP="00967AEE">
      <w:pPr>
        <w:suppressAutoHyphens/>
        <w:ind w:firstLine="708"/>
        <w:jc w:val="both"/>
        <w:rPr>
          <w:rFonts w:ascii="Times New Roman" w:hAnsi="Times New Roman"/>
          <w:color w:val="auto"/>
          <w:kern w:val="0"/>
          <w:sz w:val="28"/>
          <w:szCs w:val="28"/>
          <w:lang w:eastAsia="zh-CN"/>
        </w:rPr>
      </w:pPr>
      <w:r w:rsidRPr="00967AEE">
        <w:rPr>
          <w:rFonts w:ascii="Times New Roman" w:hAnsi="Times New Roman"/>
          <w:color w:val="auto"/>
          <w:kern w:val="0"/>
          <w:sz w:val="28"/>
          <w:szCs w:val="28"/>
          <w:lang w:eastAsia="zh-CN"/>
        </w:rPr>
        <w:t>В этих целях субъект персональных данных прилагает соответствующие документы и (или) их заверенные в установленном порядке копии, подтверждающие необходимость внесения изменений в персональные данные.</w:t>
      </w:r>
    </w:p>
    <w:p w:rsidR="00967AEE" w:rsidRPr="00967AEE" w:rsidRDefault="00967AEE" w:rsidP="00967AEE">
      <w:pPr>
        <w:suppressAutoHyphens/>
        <w:ind w:firstLine="708"/>
        <w:jc w:val="both"/>
        <w:rPr>
          <w:rFonts w:ascii="Times New Roman" w:eastAsia="Calibri" w:hAnsi="Times New Roman"/>
          <w:color w:val="auto"/>
          <w:kern w:val="0"/>
          <w:sz w:val="28"/>
          <w:szCs w:val="28"/>
          <w:lang w:eastAsia="zh-CN"/>
        </w:rPr>
      </w:pPr>
      <w:r w:rsidRPr="00967AEE">
        <w:rPr>
          <w:rFonts w:ascii="Times New Roman" w:eastAsia="Calibri" w:hAnsi="Times New Roman"/>
          <w:color w:val="auto"/>
          <w:kern w:val="0"/>
          <w:sz w:val="28"/>
          <w:szCs w:val="28"/>
          <w:lang w:eastAsia="zh-CN"/>
        </w:rPr>
        <w:t xml:space="preserve">Витебский стоматологический центр в пятнадцатидневный срок после получения заявления  вносит изменения в персональные данные субъекта.  </w:t>
      </w:r>
    </w:p>
    <w:p w:rsidR="00967AEE" w:rsidRPr="00967AEE" w:rsidRDefault="00967AEE" w:rsidP="00967AEE">
      <w:pPr>
        <w:suppressAutoHyphens/>
        <w:ind w:firstLine="709"/>
        <w:jc w:val="both"/>
        <w:rPr>
          <w:rFonts w:ascii="Times New Roman" w:eastAsia="Calibri" w:hAnsi="Times New Roman"/>
          <w:color w:val="auto"/>
          <w:kern w:val="0"/>
          <w:sz w:val="28"/>
          <w:szCs w:val="28"/>
          <w:lang w:eastAsia="en-US"/>
        </w:rPr>
      </w:pPr>
      <w:r w:rsidRPr="00967AEE">
        <w:rPr>
          <w:rFonts w:ascii="Times New Roman" w:eastAsia="Calibri" w:hAnsi="Times New Roman"/>
          <w:color w:val="auto"/>
          <w:kern w:val="0"/>
          <w:sz w:val="28"/>
          <w:szCs w:val="28"/>
          <w:lang w:eastAsia="en-US"/>
        </w:rPr>
        <w:t xml:space="preserve">Витебский стоматологический центр может отказать в изменении персональных данных в случае, если из представленных документов (сведений) не вытекает, что Ваши персональные данные являются неполными, устаревшими или неточными. </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eastAsia="Calibri" w:hAnsi="Times New Roman"/>
          <w:color w:val="auto"/>
          <w:kern w:val="0"/>
          <w:sz w:val="28"/>
          <w:szCs w:val="28"/>
          <w:lang w:eastAsia="zh-CN"/>
        </w:rPr>
        <w:t>49</w:t>
      </w:r>
      <w:r w:rsidR="00967AEE" w:rsidRPr="00967AEE">
        <w:rPr>
          <w:rFonts w:ascii="Times New Roman" w:eastAsia="Calibri" w:hAnsi="Times New Roman"/>
          <w:color w:val="auto"/>
          <w:kern w:val="0"/>
          <w:sz w:val="28"/>
          <w:szCs w:val="28"/>
          <w:lang w:eastAsia="zh-CN"/>
        </w:rPr>
        <w:t>.4. </w:t>
      </w:r>
      <w:r w:rsidR="00967AEE" w:rsidRPr="00967AEE">
        <w:rPr>
          <w:rFonts w:ascii="Times New Roman" w:hAnsi="Times New Roman"/>
          <w:color w:val="auto"/>
          <w:kern w:val="0"/>
          <w:sz w:val="28"/>
          <w:szCs w:val="28"/>
          <w:u w:val="single"/>
          <w:lang w:eastAsia="zh-CN"/>
        </w:rPr>
        <w:t>на получение один раз в календарный год от Витебского стоматологического центра бесплатной</w:t>
      </w:r>
      <w:r w:rsidR="00967AEE" w:rsidRPr="00967AEE">
        <w:rPr>
          <w:rFonts w:ascii="Times New Roman" w:hAnsi="Times New Roman"/>
          <w:i/>
          <w:iCs/>
          <w:color w:val="auto"/>
          <w:kern w:val="0"/>
          <w:sz w:val="28"/>
          <w:szCs w:val="28"/>
          <w:u w:val="single"/>
          <w:lang w:eastAsia="zh-CN"/>
        </w:rPr>
        <w:t xml:space="preserve"> </w:t>
      </w:r>
      <w:r w:rsidR="00967AEE" w:rsidRPr="00967AEE">
        <w:rPr>
          <w:rFonts w:ascii="Times New Roman" w:hAnsi="Times New Roman"/>
          <w:color w:val="auto"/>
          <w:kern w:val="0"/>
          <w:sz w:val="28"/>
          <w:szCs w:val="28"/>
          <w:u w:val="single"/>
          <w:lang w:eastAsia="zh-CN"/>
        </w:rPr>
        <w:t> информации о предоставлении своих персональных данных третьим лицам.</w:t>
      </w:r>
      <w:r w:rsidR="00967AEE" w:rsidRPr="00967AEE">
        <w:rPr>
          <w:rFonts w:ascii="Times New Roman" w:hAnsi="Times New Roman"/>
          <w:color w:val="auto"/>
          <w:kern w:val="0"/>
          <w:sz w:val="28"/>
          <w:szCs w:val="28"/>
          <w:lang w:eastAsia="zh-CN"/>
        </w:rPr>
        <w:t xml:space="preserve"> </w:t>
      </w:r>
    </w:p>
    <w:p w:rsidR="00967AEE" w:rsidRPr="00967AEE" w:rsidRDefault="00967AEE" w:rsidP="00967AEE">
      <w:pPr>
        <w:suppressAutoHyphens/>
        <w:ind w:firstLine="708"/>
        <w:jc w:val="both"/>
        <w:rPr>
          <w:rFonts w:ascii="Times New Roman" w:hAnsi="Times New Roman"/>
          <w:color w:val="auto"/>
          <w:kern w:val="0"/>
          <w:sz w:val="28"/>
          <w:szCs w:val="28"/>
          <w:lang w:eastAsia="zh-CN"/>
        </w:rPr>
      </w:pPr>
      <w:r w:rsidRPr="00967AEE">
        <w:rPr>
          <w:rFonts w:ascii="Times New Roman" w:hAnsi="Times New Roman"/>
          <w:color w:val="auto"/>
          <w:kern w:val="0"/>
          <w:sz w:val="28"/>
          <w:szCs w:val="28"/>
          <w:lang w:eastAsia="zh-CN"/>
        </w:rPr>
        <w:t xml:space="preserve">Витебский стоматологический центр в пятнадцатидневный срок после получения заявления субъекта персональных данных предоставляет ему информацию о том, какие его персональные данные и кому предоставлялись в течение года, предшествовавшего дате подачи заявления. </w:t>
      </w:r>
    </w:p>
    <w:p w:rsidR="00967AEE" w:rsidRPr="00967AEE" w:rsidRDefault="00967AEE" w:rsidP="00967AEE">
      <w:pPr>
        <w:suppressAutoHyphens/>
        <w:ind w:firstLine="708"/>
        <w:jc w:val="both"/>
        <w:rPr>
          <w:rFonts w:ascii="Times New Roman" w:hAnsi="Times New Roman"/>
          <w:color w:val="auto"/>
          <w:kern w:val="0"/>
          <w:sz w:val="28"/>
          <w:szCs w:val="28"/>
          <w:lang w:eastAsia="zh-CN"/>
        </w:rPr>
      </w:pPr>
      <w:r w:rsidRPr="00967AEE">
        <w:rPr>
          <w:rFonts w:ascii="Times New Roman" w:hAnsi="Times New Roman"/>
          <w:color w:val="auto"/>
          <w:kern w:val="0"/>
          <w:sz w:val="28"/>
          <w:szCs w:val="28"/>
          <w:lang w:eastAsia="zh-CN"/>
        </w:rPr>
        <w:t xml:space="preserve">Витебский стоматологический центр может отказать в предоставлении запрашиваемой информации в случаях, предусмотренных законодательством, например, если обработка персональных данных осуществляется в соответствии с законодательством об оперативно-розыскной деятельности, уголовно-процессуальным законодательством  либо в случае предоставления персональных данных в государственные органы (организации) с определенной периодичностью по установленной форме.  </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eastAsia="Calibri" w:hAnsi="Times New Roman"/>
          <w:color w:val="auto"/>
          <w:kern w:val="0"/>
          <w:sz w:val="28"/>
          <w:szCs w:val="28"/>
          <w:lang w:eastAsia="zh-CN"/>
        </w:rPr>
        <w:t>49</w:t>
      </w:r>
      <w:r w:rsidR="00967AEE" w:rsidRPr="00967AEE">
        <w:rPr>
          <w:rFonts w:ascii="Times New Roman" w:eastAsia="Calibri" w:hAnsi="Times New Roman"/>
          <w:color w:val="auto"/>
          <w:kern w:val="0"/>
          <w:sz w:val="28"/>
          <w:szCs w:val="28"/>
          <w:lang w:eastAsia="zh-CN"/>
        </w:rPr>
        <w:t>.5. </w:t>
      </w:r>
      <w:r w:rsidR="00967AEE" w:rsidRPr="00967AEE">
        <w:rPr>
          <w:rFonts w:ascii="Times New Roman" w:hAnsi="Times New Roman"/>
          <w:color w:val="auto"/>
          <w:kern w:val="0"/>
          <w:sz w:val="28"/>
          <w:szCs w:val="28"/>
          <w:u w:val="single"/>
          <w:lang w:eastAsia="zh-CN"/>
        </w:rPr>
        <w:t>требовать от Витебского стоматологического центра</w:t>
      </w:r>
      <w:r w:rsidR="00967AEE" w:rsidRPr="00967AEE">
        <w:rPr>
          <w:rFonts w:ascii="Times New Roman" w:eastAsia="Calibri" w:hAnsi="Times New Roman"/>
          <w:color w:val="auto"/>
          <w:kern w:val="2"/>
          <w:sz w:val="28"/>
          <w:szCs w:val="28"/>
          <w:u w:val="single"/>
          <w:lang w:eastAsia="zh-CN"/>
        </w:rPr>
        <w:t xml:space="preserve"> </w:t>
      </w:r>
      <w:r w:rsidR="00967AEE" w:rsidRPr="00967AEE">
        <w:rPr>
          <w:rFonts w:ascii="Times New Roman" w:hAnsi="Times New Roman"/>
          <w:color w:val="auto"/>
          <w:kern w:val="0"/>
          <w:sz w:val="28"/>
          <w:szCs w:val="28"/>
          <w:u w:val="single"/>
          <w:lang w:eastAsia="zh-CN"/>
        </w:rPr>
        <w:t>бесплатного прекращения обработки своих персональных данных, включая их удаление.</w:t>
      </w:r>
    </w:p>
    <w:p w:rsidR="00967AEE" w:rsidRPr="00967AEE" w:rsidRDefault="00967AEE" w:rsidP="00967AEE">
      <w:pPr>
        <w:suppressAutoHyphens/>
        <w:ind w:firstLine="708"/>
        <w:jc w:val="both"/>
        <w:rPr>
          <w:rFonts w:ascii="Times New Roman" w:eastAsia="Calibri" w:hAnsi="Times New Roman"/>
          <w:color w:val="auto"/>
          <w:kern w:val="0"/>
          <w:sz w:val="28"/>
          <w:szCs w:val="28"/>
          <w:lang w:eastAsia="zh-CN"/>
        </w:rPr>
      </w:pPr>
      <w:r w:rsidRPr="00967AEE">
        <w:rPr>
          <w:rFonts w:ascii="Times New Roman" w:eastAsia="Calibri" w:hAnsi="Times New Roman"/>
          <w:color w:val="auto"/>
          <w:kern w:val="0"/>
          <w:sz w:val="28"/>
          <w:szCs w:val="28"/>
          <w:lang w:eastAsia="zh-CN"/>
        </w:rPr>
        <w:t>Витебский стоматологический центр в пятнадцатидневный срок после получения соответствующего заявления субъекта персональных данных прекращает обработку его персональных данных, осуществляет их удаление.</w:t>
      </w:r>
    </w:p>
    <w:p w:rsidR="00967AEE" w:rsidRPr="00967AEE" w:rsidRDefault="00967AEE" w:rsidP="00967AEE">
      <w:pPr>
        <w:suppressAutoHyphens/>
        <w:ind w:firstLine="709"/>
        <w:jc w:val="both"/>
        <w:rPr>
          <w:rFonts w:ascii="Times New Roman" w:eastAsia="Calibri" w:hAnsi="Times New Roman"/>
          <w:color w:val="auto"/>
          <w:kern w:val="0"/>
          <w:sz w:val="28"/>
          <w:szCs w:val="28"/>
          <w:lang w:eastAsia="en-US"/>
        </w:rPr>
      </w:pPr>
      <w:r w:rsidRPr="00967AEE">
        <w:rPr>
          <w:rFonts w:ascii="Times New Roman" w:eastAsia="Calibri" w:hAnsi="Times New Roman"/>
          <w:color w:val="auto"/>
          <w:kern w:val="0"/>
          <w:sz w:val="28"/>
          <w:szCs w:val="28"/>
          <w:lang w:eastAsia="en-US"/>
        </w:rPr>
        <w:lastRenderedPageBreak/>
        <w:t>При отсутствии технической возможности удаления персональных данных Витебский стоматологический центр примет меры по исключению их дальнейшей обработки.</w:t>
      </w:r>
    </w:p>
    <w:p w:rsidR="00967AEE" w:rsidRPr="00967AEE" w:rsidRDefault="00967AEE" w:rsidP="00967AEE">
      <w:pPr>
        <w:suppressAutoHyphens/>
        <w:ind w:firstLine="709"/>
        <w:jc w:val="both"/>
        <w:rPr>
          <w:rFonts w:ascii="Times New Roman" w:eastAsia="Calibri" w:hAnsi="Times New Roman"/>
          <w:color w:val="auto"/>
          <w:kern w:val="0"/>
          <w:sz w:val="28"/>
          <w:szCs w:val="28"/>
          <w:lang w:eastAsia="en-US"/>
        </w:rPr>
      </w:pPr>
      <w:r w:rsidRPr="00967AEE">
        <w:rPr>
          <w:rFonts w:ascii="Times New Roman" w:eastAsia="Calibri" w:hAnsi="Times New Roman"/>
          <w:color w:val="auto"/>
          <w:kern w:val="0"/>
          <w:sz w:val="28"/>
          <w:szCs w:val="28"/>
          <w:lang w:eastAsia="en-US"/>
        </w:rPr>
        <w:t>При наличии правовых оснований для дальнейшей обработки персональных данных, Витебский стоматологический центр может отказать в прекращении и (или) удалении персональных данных</w:t>
      </w:r>
      <w:proofErr w:type="gramStart"/>
      <w:r w:rsidRPr="00967AEE">
        <w:rPr>
          <w:rFonts w:ascii="Times New Roman" w:eastAsia="Calibri" w:hAnsi="Times New Roman"/>
          <w:color w:val="auto"/>
          <w:kern w:val="0"/>
          <w:sz w:val="28"/>
          <w:szCs w:val="28"/>
          <w:lang w:eastAsia="en-US"/>
        </w:rPr>
        <w:t xml:space="preserve"> ,</w:t>
      </w:r>
      <w:proofErr w:type="gramEnd"/>
      <w:r w:rsidRPr="00967AEE">
        <w:rPr>
          <w:rFonts w:ascii="Times New Roman" w:eastAsia="Calibri" w:hAnsi="Times New Roman"/>
          <w:color w:val="auto"/>
          <w:kern w:val="0"/>
          <w:sz w:val="28"/>
          <w:szCs w:val="28"/>
          <w:lang w:eastAsia="en-US"/>
        </w:rPr>
        <w:t xml:space="preserve"> например,  если законодательством возложена обязанность хранить определенные документы, в том числе и персональные данные, которые в них содержатся.</w:t>
      </w:r>
    </w:p>
    <w:p w:rsidR="00967AEE" w:rsidRPr="00967AEE" w:rsidRDefault="00A239A2" w:rsidP="00967AEE">
      <w:pPr>
        <w:suppressAutoHyphens/>
        <w:ind w:firstLine="708"/>
        <w:jc w:val="both"/>
        <w:rPr>
          <w:rFonts w:ascii="Times New Roman" w:eastAsia="Calibri" w:hAnsi="Times New Roman"/>
          <w:color w:val="auto"/>
          <w:kern w:val="0"/>
          <w:sz w:val="28"/>
          <w:szCs w:val="28"/>
          <w:lang w:eastAsia="zh-CN"/>
        </w:rPr>
      </w:pPr>
      <w:r>
        <w:rPr>
          <w:rFonts w:ascii="Times New Roman" w:eastAsia="Calibri" w:hAnsi="Times New Roman"/>
          <w:color w:val="auto"/>
          <w:kern w:val="0"/>
          <w:sz w:val="28"/>
          <w:szCs w:val="28"/>
          <w:lang w:eastAsia="zh-CN"/>
        </w:rPr>
        <w:t>49</w:t>
      </w:r>
      <w:r w:rsidR="00967AEE" w:rsidRPr="00967AEE">
        <w:rPr>
          <w:rFonts w:ascii="Times New Roman" w:eastAsia="Calibri" w:hAnsi="Times New Roman"/>
          <w:color w:val="auto"/>
          <w:kern w:val="0"/>
          <w:sz w:val="28"/>
          <w:szCs w:val="28"/>
          <w:lang w:eastAsia="zh-CN"/>
        </w:rPr>
        <w:t>.6. </w:t>
      </w:r>
      <w:r w:rsidR="00967AEE" w:rsidRPr="00967AEE">
        <w:rPr>
          <w:rFonts w:ascii="Times New Roman" w:eastAsia="Calibri" w:hAnsi="Times New Roman"/>
          <w:color w:val="auto"/>
          <w:kern w:val="0"/>
          <w:sz w:val="28"/>
          <w:szCs w:val="28"/>
          <w:u w:val="single"/>
          <w:lang w:eastAsia="zh-CN"/>
        </w:rPr>
        <w:t>на обжалование действий (бездействия) и решений Витебского стоматологического центра</w:t>
      </w:r>
      <w:r w:rsidR="00967AEE" w:rsidRPr="00967AEE">
        <w:rPr>
          <w:rFonts w:ascii="Times New Roman" w:hAnsi="Times New Roman"/>
          <w:i/>
          <w:color w:val="auto"/>
          <w:kern w:val="0"/>
          <w:sz w:val="28"/>
          <w:szCs w:val="28"/>
          <w:u w:val="single"/>
          <w:lang w:eastAsia="zh-CN"/>
        </w:rPr>
        <w:t>,</w:t>
      </w:r>
      <w:r w:rsidR="00967AEE" w:rsidRPr="00967AEE">
        <w:rPr>
          <w:rFonts w:ascii="Times New Roman" w:eastAsia="Calibri" w:hAnsi="Times New Roman"/>
          <w:color w:val="auto"/>
          <w:kern w:val="0"/>
          <w:sz w:val="28"/>
          <w:szCs w:val="28"/>
          <w:u w:val="single"/>
          <w:lang w:eastAsia="zh-CN"/>
        </w:rPr>
        <w:t xml:space="preserve"> нарушающих его права при обработке персональных данных, в порядке, установленном законодательством.</w:t>
      </w:r>
    </w:p>
    <w:p w:rsidR="00967AEE" w:rsidRPr="00967AEE" w:rsidRDefault="00967AEE" w:rsidP="00967AEE">
      <w:pPr>
        <w:suppressAutoHyphens/>
        <w:ind w:firstLine="708"/>
        <w:jc w:val="both"/>
        <w:rPr>
          <w:rFonts w:ascii="Times New Roman" w:eastAsia="Calibri" w:hAnsi="Times New Roman"/>
          <w:color w:val="auto"/>
          <w:kern w:val="0"/>
          <w:sz w:val="28"/>
          <w:szCs w:val="28"/>
          <w:lang w:eastAsia="zh-CN"/>
        </w:rPr>
      </w:pPr>
      <w:r w:rsidRPr="00967AEE">
        <w:rPr>
          <w:rFonts w:ascii="Times New Roman" w:hAnsi="Times New Roman"/>
          <w:color w:val="auto"/>
          <w:kern w:val="0"/>
          <w:sz w:val="28"/>
          <w:szCs w:val="28"/>
          <w:lang w:eastAsia="zh-CN"/>
        </w:rPr>
        <w:t xml:space="preserve">Если </w:t>
      </w:r>
      <w:r w:rsidRPr="00967AEE">
        <w:rPr>
          <w:rFonts w:ascii="Times New Roman" w:eastAsia="Calibri" w:hAnsi="Times New Roman"/>
          <w:color w:val="auto"/>
          <w:kern w:val="0"/>
          <w:sz w:val="28"/>
          <w:szCs w:val="28"/>
          <w:lang w:eastAsia="zh-CN"/>
        </w:rPr>
        <w:t>субъект персональных данных полагает, что обработка его персональных данных Витебским стоматологическим центром осуществляется с нарушением действующего законодательства, он может обратиться к оператору для принятия мер по восстановлению его нарушенных прав.</w:t>
      </w:r>
      <w:bookmarkStart w:id="3" w:name="CA0_ГЛ_3_3_СТ_15_15_П_1_49CN__point_1"/>
      <w:bookmarkEnd w:id="3"/>
    </w:p>
    <w:p w:rsidR="00967AEE" w:rsidRPr="00967AEE" w:rsidRDefault="00967AEE" w:rsidP="00967AEE">
      <w:pPr>
        <w:suppressAutoHyphens/>
        <w:ind w:firstLine="708"/>
        <w:jc w:val="both"/>
        <w:rPr>
          <w:rFonts w:ascii="Times New Roman" w:eastAsia="Calibri" w:hAnsi="Times New Roman"/>
          <w:color w:val="auto"/>
          <w:kern w:val="0"/>
          <w:sz w:val="28"/>
          <w:szCs w:val="28"/>
          <w:lang w:eastAsia="zh-CN"/>
        </w:rPr>
      </w:pPr>
      <w:r w:rsidRPr="00967AEE">
        <w:rPr>
          <w:rFonts w:ascii="Times New Roman" w:eastAsia="Calibri" w:hAnsi="Times New Roman"/>
          <w:color w:val="auto"/>
          <w:kern w:val="0"/>
          <w:sz w:val="28"/>
          <w:szCs w:val="28"/>
          <w:lang w:eastAsia="zh-CN"/>
        </w:rPr>
        <w:t>Также субъект персональных данных может подать жалобу в Национальный центр защиты персональных данных Республики Беларусь в порядке, установленном законодательством об обращениях граждан и юридических лиц.</w:t>
      </w:r>
    </w:p>
    <w:p w:rsidR="00967AEE" w:rsidRPr="00967AEE" w:rsidRDefault="00A239A2" w:rsidP="00967AEE">
      <w:pPr>
        <w:suppressAutoHyphens/>
        <w:ind w:firstLine="708"/>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50</w:t>
      </w:r>
      <w:r w:rsidR="00967AEE" w:rsidRPr="00967AEE">
        <w:rPr>
          <w:rFonts w:ascii="Times New Roman" w:eastAsia="Calibri" w:hAnsi="Times New Roman"/>
          <w:color w:val="auto"/>
          <w:kern w:val="2"/>
          <w:sz w:val="28"/>
          <w:szCs w:val="28"/>
          <w:lang w:eastAsia="zh-CN"/>
        </w:rPr>
        <w:t>. Для реализации указанных прав субъекту персональных данных необходимо направить в Витебский стоматологический центр заявление одним из следующих способов:</w:t>
      </w:r>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в письменной форме по почтовому адресу: 210015, г. Витебск, ул</w:t>
      </w:r>
      <w:proofErr w:type="gramStart"/>
      <w:r w:rsidR="00967AEE" w:rsidRPr="00967AEE">
        <w:rPr>
          <w:rFonts w:ascii="Times New Roman" w:eastAsia="Calibri" w:hAnsi="Times New Roman"/>
          <w:color w:val="auto"/>
          <w:kern w:val="2"/>
          <w:sz w:val="28"/>
          <w:szCs w:val="28"/>
          <w:lang w:eastAsia="zh-CN"/>
        </w:rPr>
        <w:t>.Ш</w:t>
      </w:r>
      <w:proofErr w:type="gramEnd"/>
      <w:r w:rsidR="00967AEE" w:rsidRPr="00967AEE">
        <w:rPr>
          <w:rFonts w:ascii="Times New Roman" w:eastAsia="Calibri" w:hAnsi="Times New Roman"/>
          <w:color w:val="auto"/>
          <w:kern w:val="2"/>
          <w:sz w:val="28"/>
          <w:szCs w:val="28"/>
          <w:lang w:eastAsia="zh-CN"/>
        </w:rPr>
        <w:t>радера,1;</w:t>
      </w:r>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 xml:space="preserve">в виде электронного документа, подписанного электронной цифровой подписью субъекта персональных данных на адрес электронной почты: </w:t>
      </w:r>
      <w:hyperlink r:id="rId7" w:history="1">
        <w:r w:rsidR="00967AEE" w:rsidRPr="00967AEE">
          <w:rPr>
            <w:rFonts w:ascii="Times New Roman" w:eastAsia="Calibri" w:hAnsi="Times New Roman"/>
            <w:color w:val="0000FF"/>
            <w:kern w:val="2"/>
            <w:sz w:val="28"/>
            <w:szCs w:val="28"/>
            <w:u w:val="single"/>
            <w:lang w:val="en-US" w:eastAsia="zh-CN"/>
          </w:rPr>
          <w:t>voksc</w:t>
        </w:r>
        <w:r w:rsidR="00967AEE" w:rsidRPr="00967AEE">
          <w:rPr>
            <w:rFonts w:ascii="Times New Roman" w:eastAsia="Calibri" w:hAnsi="Times New Roman"/>
            <w:color w:val="0000FF"/>
            <w:kern w:val="2"/>
            <w:sz w:val="28"/>
            <w:szCs w:val="28"/>
            <w:u w:val="single"/>
            <w:lang w:eastAsia="zh-CN"/>
          </w:rPr>
          <w:t>@</w:t>
        </w:r>
        <w:r w:rsidR="00967AEE" w:rsidRPr="00967AEE">
          <w:rPr>
            <w:rFonts w:ascii="Times New Roman" w:eastAsia="Calibri" w:hAnsi="Times New Roman"/>
            <w:color w:val="0000FF"/>
            <w:kern w:val="2"/>
            <w:sz w:val="28"/>
            <w:szCs w:val="28"/>
            <w:u w:val="single"/>
            <w:lang w:val="en-US" w:eastAsia="zh-CN"/>
          </w:rPr>
          <w:t>vosp</w:t>
        </w:r>
        <w:r w:rsidR="00967AEE" w:rsidRPr="00967AEE">
          <w:rPr>
            <w:rFonts w:ascii="Times New Roman" w:eastAsia="Calibri" w:hAnsi="Times New Roman"/>
            <w:color w:val="0000FF"/>
            <w:kern w:val="2"/>
            <w:sz w:val="28"/>
            <w:szCs w:val="28"/>
            <w:u w:val="single"/>
            <w:lang w:eastAsia="zh-CN"/>
          </w:rPr>
          <w:t>.</w:t>
        </w:r>
        <w:r w:rsidR="00967AEE" w:rsidRPr="00967AEE">
          <w:rPr>
            <w:rFonts w:ascii="Times New Roman" w:eastAsia="Calibri" w:hAnsi="Times New Roman"/>
            <w:color w:val="0000FF"/>
            <w:kern w:val="2"/>
            <w:sz w:val="28"/>
            <w:szCs w:val="28"/>
            <w:u w:val="single"/>
            <w:lang w:val="en-US" w:eastAsia="zh-CN"/>
          </w:rPr>
          <w:t>by</w:t>
        </w:r>
      </w:hyperlink>
      <w:r w:rsidR="00967AEE" w:rsidRPr="00967AEE">
        <w:rPr>
          <w:rFonts w:ascii="Times New Roman" w:eastAsia="Calibri" w:hAnsi="Times New Roman"/>
          <w:color w:val="auto"/>
          <w:kern w:val="2"/>
          <w:sz w:val="28"/>
          <w:szCs w:val="28"/>
          <w:lang w:eastAsia="zh-CN"/>
        </w:rPr>
        <w:t>;</w:t>
      </w:r>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967AEE" w:rsidRPr="00967AEE">
        <w:rPr>
          <w:rFonts w:ascii="Times New Roman" w:eastAsia="Calibri" w:hAnsi="Times New Roman"/>
          <w:color w:val="auto"/>
          <w:kern w:val="2"/>
          <w:sz w:val="28"/>
          <w:szCs w:val="28"/>
          <w:lang w:eastAsia="zh-CN"/>
        </w:rPr>
        <w:t>информационную систему учета и обработки обращений граждан и юридических лиц («</w:t>
      </w:r>
      <w:proofErr w:type="spellStart"/>
      <w:r w:rsidR="00967AEE" w:rsidRPr="00967AEE">
        <w:rPr>
          <w:rFonts w:ascii="Times New Roman" w:eastAsia="Calibri" w:hAnsi="Times New Roman"/>
          <w:color w:val="auto"/>
          <w:kern w:val="2"/>
          <w:sz w:val="28"/>
          <w:szCs w:val="28"/>
          <w:lang w:eastAsia="zh-CN"/>
        </w:rPr>
        <w:t>обращения</w:t>
      </w:r>
      <w:proofErr w:type="gramStart"/>
      <w:r w:rsidR="00967AEE" w:rsidRPr="00967AEE">
        <w:rPr>
          <w:rFonts w:ascii="Times New Roman" w:eastAsia="Calibri" w:hAnsi="Times New Roman"/>
          <w:color w:val="auto"/>
          <w:kern w:val="2"/>
          <w:sz w:val="28"/>
          <w:szCs w:val="28"/>
          <w:lang w:eastAsia="zh-CN"/>
        </w:rPr>
        <w:t>.б</w:t>
      </w:r>
      <w:proofErr w:type="gramEnd"/>
      <w:r w:rsidR="00967AEE" w:rsidRPr="00967AEE">
        <w:rPr>
          <w:rFonts w:ascii="Times New Roman" w:eastAsia="Calibri" w:hAnsi="Times New Roman"/>
          <w:color w:val="auto"/>
          <w:kern w:val="2"/>
          <w:sz w:val="28"/>
          <w:szCs w:val="28"/>
          <w:lang w:eastAsia="zh-CN"/>
        </w:rPr>
        <w:t>ел</w:t>
      </w:r>
      <w:proofErr w:type="spellEnd"/>
      <w:r w:rsidR="00967AEE" w:rsidRPr="00967AEE">
        <w:rPr>
          <w:rFonts w:ascii="Times New Roman" w:eastAsia="Calibri" w:hAnsi="Times New Roman"/>
          <w:color w:val="auto"/>
          <w:kern w:val="2"/>
          <w:sz w:val="28"/>
          <w:szCs w:val="28"/>
          <w:lang w:eastAsia="zh-CN"/>
        </w:rPr>
        <w:t>»).</w:t>
      </w:r>
    </w:p>
    <w:p w:rsidR="00967AEE" w:rsidRPr="00967AEE" w:rsidRDefault="00967AEE" w:rsidP="00967AEE">
      <w:pPr>
        <w:suppressAutoHyphens/>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Pr="00967AEE">
        <w:rPr>
          <w:rFonts w:ascii="Times New Roman" w:eastAsia="Calibri" w:hAnsi="Times New Roman"/>
          <w:color w:val="auto"/>
          <w:kern w:val="2"/>
          <w:sz w:val="28"/>
          <w:szCs w:val="28"/>
          <w:lang w:eastAsia="zh-CN"/>
        </w:rPr>
        <w:tab/>
        <w:t xml:space="preserve">В случае реализации права на отзыв согласия, субъект персональных данных направляет в Витебский стоматологический центр заявление в форме, в которой такое согласие было получено. </w:t>
      </w:r>
    </w:p>
    <w:p w:rsidR="00967AEE" w:rsidRPr="00967AEE" w:rsidRDefault="00A239A2" w:rsidP="00967AEE">
      <w:pPr>
        <w:suppressAutoHyphens/>
        <w:ind w:firstLine="708"/>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51</w:t>
      </w:r>
      <w:r w:rsidR="00967AEE" w:rsidRPr="00967AEE">
        <w:rPr>
          <w:rFonts w:ascii="Times New Roman" w:eastAsia="Calibri" w:hAnsi="Times New Roman"/>
          <w:color w:val="auto"/>
          <w:kern w:val="2"/>
          <w:sz w:val="28"/>
          <w:szCs w:val="28"/>
          <w:lang w:eastAsia="zh-CN"/>
        </w:rPr>
        <w:t xml:space="preserve">. Заявление должно содержать следующую информацию: </w:t>
      </w:r>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ФИО,  дату рождения, идентификационный номер  и адрес места жительства (места пребывания) субъекта персональных данных;</w:t>
      </w:r>
    </w:p>
    <w:p w:rsidR="00967AEE" w:rsidRPr="00967AEE" w:rsidRDefault="00A239A2" w:rsidP="00A239A2">
      <w:pPr>
        <w:tabs>
          <w:tab w:val="left" w:pos="709"/>
        </w:tabs>
        <w:suppressAutoHyphens/>
        <w:jc w:val="both"/>
        <w:rPr>
          <w:rFonts w:ascii="Times New Roman" w:eastAsia="Calibri" w:hAnsi="Times New Roman"/>
          <w:color w:val="auto"/>
          <w:kern w:val="2"/>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изложение сути требований;</w:t>
      </w:r>
    </w:p>
    <w:p w:rsidR="00967AEE" w:rsidRPr="00967AEE" w:rsidRDefault="00A239A2" w:rsidP="00A239A2">
      <w:pPr>
        <w:tabs>
          <w:tab w:val="left" w:pos="709"/>
        </w:tabs>
        <w:suppressAutoHyphens/>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личную подпись либо электронную цифровую подпись субъекта персональных данных.</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52</w:t>
      </w:r>
      <w:r w:rsidR="00967AEE" w:rsidRPr="00967AEE">
        <w:rPr>
          <w:rFonts w:ascii="Times New Roman" w:hAnsi="Times New Roman"/>
          <w:color w:val="auto"/>
          <w:kern w:val="0"/>
          <w:sz w:val="28"/>
          <w:szCs w:val="28"/>
          <w:lang w:eastAsia="zh-CN"/>
        </w:rPr>
        <w:t>. Ответ на заявление направляется субъекту персональных данных в форме, соответствующей форме подачи заявления, если иное не указано в самом заявлении.</w:t>
      </w:r>
    </w:p>
    <w:p w:rsidR="00967AEE" w:rsidRPr="00967AEE" w:rsidRDefault="00A239A2" w:rsidP="00967AEE">
      <w:pPr>
        <w:suppressAutoHyphens/>
        <w:ind w:firstLine="708"/>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53</w:t>
      </w:r>
      <w:r w:rsidR="00967AEE" w:rsidRPr="00967AEE">
        <w:rPr>
          <w:rFonts w:ascii="Times New Roman" w:hAnsi="Times New Roman"/>
          <w:color w:val="auto"/>
          <w:kern w:val="0"/>
          <w:sz w:val="28"/>
          <w:szCs w:val="28"/>
          <w:lang w:eastAsia="zh-CN"/>
        </w:rPr>
        <w:t xml:space="preserve">. Субъект персональных данных обязан: </w:t>
      </w:r>
    </w:p>
    <w:p w:rsidR="00967AEE" w:rsidRPr="00967AEE" w:rsidRDefault="00A239A2" w:rsidP="00A239A2">
      <w:pPr>
        <w:tabs>
          <w:tab w:val="left" w:pos="709"/>
        </w:tabs>
        <w:suppressAutoHyphens/>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tab/>
      </w:r>
      <w:r w:rsidR="00967AEE" w:rsidRPr="00967AEE">
        <w:rPr>
          <w:rFonts w:ascii="Times New Roman" w:hAnsi="Times New Roman"/>
          <w:color w:val="auto"/>
          <w:kern w:val="0"/>
          <w:sz w:val="28"/>
          <w:szCs w:val="28"/>
          <w:lang w:eastAsia="zh-CN"/>
        </w:rPr>
        <w:t xml:space="preserve">предоставлять Витебскому стоматологическому центру достоверные сведения о своих персональных данных; </w:t>
      </w:r>
    </w:p>
    <w:p w:rsidR="00967AEE" w:rsidRPr="00967AEE" w:rsidRDefault="00A239A2" w:rsidP="00A239A2">
      <w:pPr>
        <w:tabs>
          <w:tab w:val="left" w:pos="709"/>
        </w:tabs>
        <w:suppressAutoHyphens/>
        <w:jc w:val="both"/>
        <w:rPr>
          <w:rFonts w:ascii="Times New Roman" w:hAnsi="Times New Roman"/>
          <w:color w:val="auto"/>
          <w:kern w:val="0"/>
          <w:sz w:val="28"/>
          <w:szCs w:val="28"/>
          <w:lang w:eastAsia="zh-CN"/>
        </w:rPr>
      </w:pPr>
      <w:r>
        <w:rPr>
          <w:rFonts w:ascii="Times New Roman" w:hAnsi="Times New Roman"/>
          <w:color w:val="auto"/>
          <w:kern w:val="0"/>
          <w:sz w:val="28"/>
          <w:szCs w:val="28"/>
          <w:lang w:eastAsia="zh-CN"/>
        </w:rPr>
        <w:lastRenderedPageBreak/>
        <w:tab/>
      </w:r>
      <w:r w:rsidR="00967AEE" w:rsidRPr="00967AEE">
        <w:rPr>
          <w:rFonts w:ascii="Times New Roman" w:hAnsi="Times New Roman"/>
          <w:color w:val="auto"/>
          <w:kern w:val="0"/>
          <w:sz w:val="28"/>
          <w:szCs w:val="28"/>
          <w:lang w:eastAsia="zh-CN"/>
        </w:rPr>
        <w:t xml:space="preserve">в случае необходимости, </w:t>
      </w:r>
      <w:proofErr w:type="gramStart"/>
      <w:r w:rsidR="00967AEE" w:rsidRPr="00967AEE">
        <w:rPr>
          <w:rFonts w:ascii="Times New Roman" w:hAnsi="Times New Roman"/>
          <w:color w:val="auto"/>
          <w:kern w:val="0"/>
          <w:sz w:val="28"/>
          <w:szCs w:val="28"/>
          <w:lang w:eastAsia="zh-CN"/>
        </w:rPr>
        <w:t>предоставлять документы</w:t>
      </w:r>
      <w:proofErr w:type="gramEnd"/>
      <w:r w:rsidR="00967AEE" w:rsidRPr="00967AEE">
        <w:rPr>
          <w:rFonts w:ascii="Times New Roman" w:hAnsi="Times New Roman"/>
          <w:color w:val="auto"/>
          <w:kern w:val="0"/>
          <w:sz w:val="28"/>
          <w:szCs w:val="28"/>
          <w:lang w:eastAsia="zh-CN"/>
        </w:rPr>
        <w:t xml:space="preserve"> или их заверенные копии, содержащие персональные данные в объеме, необходимом для обеспечения достижения цели их обработки;    </w:t>
      </w:r>
    </w:p>
    <w:p w:rsidR="00967AEE" w:rsidRPr="00967AEE" w:rsidRDefault="00967AEE" w:rsidP="00A239A2">
      <w:pPr>
        <w:suppressAutoHyphens/>
        <w:ind w:firstLine="708"/>
        <w:jc w:val="both"/>
        <w:rPr>
          <w:rFonts w:ascii="Times New Roman" w:eastAsia="Calibri" w:hAnsi="Times New Roman"/>
          <w:color w:val="auto"/>
          <w:kern w:val="2"/>
          <w:sz w:val="28"/>
          <w:szCs w:val="28"/>
          <w:lang w:eastAsia="zh-CN"/>
        </w:rPr>
      </w:pPr>
      <w:r w:rsidRPr="00967AEE">
        <w:rPr>
          <w:rFonts w:ascii="Times New Roman" w:hAnsi="Times New Roman"/>
          <w:color w:val="auto"/>
          <w:kern w:val="0"/>
          <w:sz w:val="28"/>
          <w:szCs w:val="28"/>
          <w:lang w:eastAsia="zh-CN"/>
        </w:rPr>
        <w:t>информировать Витебский стоматологический центр об изменениях своих персональных данных в установленные законодательством сроки.</w:t>
      </w:r>
    </w:p>
    <w:p w:rsidR="00967AEE" w:rsidRDefault="00967AEE" w:rsidP="00967AEE">
      <w:pPr>
        <w:jc w:val="center"/>
        <w:rPr>
          <w:rFonts w:ascii="Times New Roman" w:hAnsi="Times New Roman"/>
          <w:sz w:val="28"/>
          <w:szCs w:val="28"/>
        </w:rPr>
      </w:pPr>
    </w:p>
    <w:p w:rsidR="00967AEE" w:rsidRPr="00A56A52" w:rsidRDefault="00967AEE" w:rsidP="00A239A2">
      <w:pPr>
        <w:pStyle w:val="a5"/>
        <w:ind w:left="0"/>
        <w:jc w:val="center"/>
        <w:rPr>
          <w:rFonts w:ascii="Times New Roman" w:hAnsi="Times New Roman"/>
          <w:sz w:val="28"/>
          <w:szCs w:val="28"/>
        </w:rPr>
      </w:pPr>
      <w:r w:rsidRPr="00A56A52">
        <w:rPr>
          <w:rFonts w:ascii="Times New Roman" w:hAnsi="Times New Roman"/>
          <w:sz w:val="28"/>
          <w:szCs w:val="28"/>
        </w:rPr>
        <w:t>ГЛАВА</w:t>
      </w:r>
      <w:r>
        <w:rPr>
          <w:rFonts w:ascii="Times New Roman" w:hAnsi="Times New Roman"/>
          <w:sz w:val="28"/>
          <w:szCs w:val="28"/>
        </w:rPr>
        <w:t xml:space="preserve"> 9</w:t>
      </w:r>
    </w:p>
    <w:p w:rsidR="00967AEE" w:rsidRPr="00967AEE" w:rsidRDefault="00967AEE" w:rsidP="00A239A2">
      <w:pPr>
        <w:tabs>
          <w:tab w:val="left" w:pos="3828"/>
          <w:tab w:val="left" w:pos="6521"/>
        </w:tabs>
        <w:suppressAutoHyphens/>
        <w:ind w:left="450"/>
        <w:contextualSpacing/>
        <w:jc w:val="center"/>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ПРАВА И ОБЯЗАННОСТИ</w:t>
      </w:r>
    </w:p>
    <w:p w:rsidR="00967AEE" w:rsidRDefault="00967AEE" w:rsidP="00A239A2">
      <w:pPr>
        <w:tabs>
          <w:tab w:val="left" w:pos="3828"/>
          <w:tab w:val="left" w:pos="6521"/>
        </w:tabs>
        <w:suppressAutoHyphens/>
        <w:ind w:left="450"/>
        <w:contextualSpacing/>
        <w:jc w:val="center"/>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ВИТЕБСКОГО СТОМАТОЛОГИЧЕСКОГО ЦЕНТРА</w:t>
      </w:r>
    </w:p>
    <w:p w:rsidR="00E47A7D" w:rsidRPr="00967AEE" w:rsidRDefault="00E47A7D" w:rsidP="00967AEE">
      <w:pPr>
        <w:tabs>
          <w:tab w:val="left" w:pos="3828"/>
          <w:tab w:val="left" w:pos="6521"/>
        </w:tabs>
        <w:suppressAutoHyphens/>
        <w:spacing w:before="120"/>
        <w:ind w:left="450"/>
        <w:contextualSpacing/>
        <w:jc w:val="center"/>
        <w:rPr>
          <w:rFonts w:ascii="Times New Roman" w:eastAsia="Calibri" w:hAnsi="Times New Roman"/>
          <w:color w:val="auto"/>
          <w:kern w:val="2"/>
          <w:sz w:val="28"/>
          <w:szCs w:val="28"/>
          <w:lang w:eastAsia="zh-CN"/>
        </w:rPr>
      </w:pPr>
    </w:p>
    <w:p w:rsidR="00967AEE" w:rsidRPr="00967AEE" w:rsidRDefault="00A239A2" w:rsidP="00A239A2">
      <w:pPr>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t xml:space="preserve">54. </w:t>
      </w:r>
      <w:r w:rsidR="00967AEE" w:rsidRPr="00967AEE">
        <w:rPr>
          <w:rFonts w:ascii="Times New Roman" w:eastAsia="Calibri" w:hAnsi="Times New Roman"/>
          <w:color w:val="auto"/>
          <w:kern w:val="2"/>
          <w:sz w:val="28"/>
          <w:szCs w:val="28"/>
          <w:lang w:eastAsia="zh-CN"/>
        </w:rPr>
        <w:t xml:space="preserve">Общее руководство обеспечением защиты персональных данных в Витебском стоматологическом центре осуществляется главным врачом. </w:t>
      </w:r>
    </w:p>
    <w:p w:rsidR="00967AEE" w:rsidRPr="00967AEE" w:rsidRDefault="00A239A2" w:rsidP="00967AEE">
      <w:pPr>
        <w:tabs>
          <w:tab w:val="left" w:pos="3828"/>
          <w:tab w:val="left" w:pos="6521"/>
        </w:tabs>
        <w:suppressAutoHyphens/>
        <w:spacing w:before="120"/>
        <w:ind w:firstLine="709"/>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55</w:t>
      </w:r>
      <w:r w:rsidR="00967AEE" w:rsidRPr="00967AEE">
        <w:rPr>
          <w:rFonts w:ascii="Times New Roman" w:eastAsia="Calibri" w:hAnsi="Times New Roman"/>
          <w:color w:val="auto"/>
          <w:kern w:val="2"/>
          <w:sz w:val="28"/>
          <w:szCs w:val="28"/>
          <w:lang w:eastAsia="zh-CN"/>
        </w:rPr>
        <w:t xml:space="preserve">. Витебский стоматологический центр обязан: </w:t>
      </w:r>
    </w:p>
    <w:p w:rsidR="00967AEE" w:rsidRPr="00967AEE" w:rsidRDefault="00A239A2" w:rsidP="00967AEE">
      <w:pPr>
        <w:tabs>
          <w:tab w:val="left" w:pos="3828"/>
          <w:tab w:val="left" w:pos="6521"/>
        </w:tabs>
        <w:suppressAutoHyphens/>
        <w:spacing w:before="120"/>
        <w:ind w:firstLine="709"/>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55</w:t>
      </w:r>
      <w:r w:rsidR="00967AEE" w:rsidRPr="00967AEE">
        <w:rPr>
          <w:rFonts w:ascii="Times New Roman" w:eastAsia="Calibri" w:hAnsi="Times New Roman"/>
          <w:color w:val="auto"/>
          <w:kern w:val="2"/>
          <w:sz w:val="28"/>
          <w:szCs w:val="28"/>
          <w:lang w:eastAsia="zh-CN"/>
        </w:rPr>
        <w:t>.1. разъяснять субъекту персональных данных его права и обязанности, связанные с обработкой персональных данных;</w:t>
      </w:r>
    </w:p>
    <w:p w:rsidR="00967AEE" w:rsidRPr="00967AEE" w:rsidRDefault="00A239A2" w:rsidP="00967AEE">
      <w:pPr>
        <w:tabs>
          <w:tab w:val="left" w:pos="3828"/>
          <w:tab w:val="left" w:pos="6521"/>
        </w:tabs>
        <w:suppressAutoHyphens/>
        <w:spacing w:before="120"/>
        <w:ind w:firstLine="709"/>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55</w:t>
      </w:r>
      <w:r w:rsidR="00967AEE" w:rsidRPr="00967AEE">
        <w:rPr>
          <w:rFonts w:ascii="Times New Roman" w:eastAsia="Calibri" w:hAnsi="Times New Roman"/>
          <w:color w:val="auto"/>
          <w:kern w:val="2"/>
          <w:sz w:val="28"/>
          <w:szCs w:val="28"/>
          <w:lang w:eastAsia="zh-CN"/>
        </w:rPr>
        <w:t>.2. получать согласие субъекта на обработку персональных данных, за исключением случаев предусмотренных Законом или иными законодательными актами;</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A239A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.3. осуществлять техническую и криптографическую защиту персональных данных в процессе их обработки, в порядке, установленном Оперативно-аналитическим центром при Президенте Республики Беларусь;</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A239A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.4. предоставлять субъекту информацию о его персональных данных, а также о предоставлении его персональных данных третьим лицам, за исключением случаев предусмотренных Законом или иными законодательными актами;</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A239A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 xml:space="preserve">.5. вносить изменения и дополнения в персональные данные, которые являются не полными, устаревшими или неточными, за исключением случаев, когда законодательными актами установлен иной порядок внесения изменений в персональные данные либо цели обработки персональных данных не предполагают последующих изменений таких данных; </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DF15E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 xml:space="preserve">.6. прекращать обработку персональных данных, а также осуществлять удаление или блокирование (обезличивание) при отсутствии оснований для их обработки, за исключением случаев предусмотренных Законом или иными законодательными актами; </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DF15E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 xml:space="preserve">.7. информировать Национальный центр защиты персональных данных Республики Беларусь о нарушениях системы защиты не позднее трех рабочих дней после того, как стало известно о таких нарушениях; </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t xml:space="preserve">         </w:t>
      </w:r>
      <w:r w:rsidR="00DF15E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 xml:space="preserve">.8. осуществлять изменения, блокирование или удаление недостоверных либо полученных незаконным путем персональных данных субъекта по требованию Национального центра защиты персональных данных Республики Беларусь; </w:t>
      </w:r>
    </w:p>
    <w:p w:rsidR="00967AEE" w:rsidRPr="00967AEE"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t>55</w:t>
      </w:r>
      <w:r w:rsidR="00967AEE" w:rsidRPr="00967AEE">
        <w:rPr>
          <w:rFonts w:ascii="Times New Roman" w:eastAsia="Calibri" w:hAnsi="Times New Roman"/>
          <w:color w:val="auto"/>
          <w:kern w:val="2"/>
          <w:sz w:val="28"/>
          <w:szCs w:val="28"/>
          <w:lang w:eastAsia="zh-CN"/>
        </w:rPr>
        <w:t xml:space="preserve">.9. исполнять иные требования Национального центра защиты персональных данных Республики Беларусь об устранении нарушений законодательства о персональных данных; </w:t>
      </w:r>
    </w:p>
    <w:p w:rsidR="00967AEE" w:rsidRPr="00967AEE" w:rsidRDefault="00967AEE" w:rsidP="00967AEE">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sidRPr="00967AEE">
        <w:rPr>
          <w:rFonts w:ascii="Times New Roman" w:eastAsia="Calibri" w:hAnsi="Times New Roman"/>
          <w:color w:val="auto"/>
          <w:kern w:val="2"/>
          <w:sz w:val="28"/>
          <w:szCs w:val="28"/>
          <w:lang w:eastAsia="zh-CN"/>
        </w:rPr>
        <w:lastRenderedPageBreak/>
        <w:t xml:space="preserve">         </w:t>
      </w:r>
      <w:r w:rsidR="00DF15E2">
        <w:rPr>
          <w:rFonts w:ascii="Times New Roman" w:eastAsia="Calibri" w:hAnsi="Times New Roman"/>
          <w:color w:val="auto"/>
          <w:kern w:val="2"/>
          <w:sz w:val="28"/>
          <w:szCs w:val="28"/>
          <w:lang w:eastAsia="zh-CN"/>
        </w:rPr>
        <w:t>55</w:t>
      </w:r>
      <w:r w:rsidRPr="00967AEE">
        <w:rPr>
          <w:rFonts w:ascii="Times New Roman" w:eastAsia="Calibri" w:hAnsi="Times New Roman"/>
          <w:color w:val="auto"/>
          <w:kern w:val="2"/>
          <w:sz w:val="28"/>
          <w:szCs w:val="28"/>
          <w:lang w:eastAsia="zh-CN"/>
        </w:rPr>
        <w:t xml:space="preserve">.10. соблюдать установленные законодательством сроки хранения обрабатываемых персональных данных. </w:t>
      </w:r>
    </w:p>
    <w:p w:rsidR="00967AEE" w:rsidRDefault="00967AEE" w:rsidP="00967AEE">
      <w:pPr>
        <w:jc w:val="center"/>
        <w:rPr>
          <w:rFonts w:ascii="Times New Roman" w:hAnsi="Times New Roman"/>
          <w:sz w:val="28"/>
          <w:szCs w:val="28"/>
        </w:rPr>
      </w:pPr>
    </w:p>
    <w:p w:rsidR="00E47A7D" w:rsidRPr="00A56A52" w:rsidRDefault="00E47A7D" w:rsidP="00E47A7D">
      <w:pPr>
        <w:pStyle w:val="a5"/>
        <w:ind w:left="0"/>
        <w:jc w:val="center"/>
        <w:rPr>
          <w:rFonts w:ascii="Times New Roman" w:hAnsi="Times New Roman"/>
          <w:sz w:val="28"/>
          <w:szCs w:val="28"/>
        </w:rPr>
      </w:pPr>
      <w:r w:rsidRPr="00A56A52">
        <w:rPr>
          <w:rFonts w:ascii="Times New Roman" w:hAnsi="Times New Roman"/>
          <w:sz w:val="28"/>
          <w:szCs w:val="28"/>
        </w:rPr>
        <w:t>ГЛАВА</w:t>
      </w:r>
      <w:r>
        <w:rPr>
          <w:rFonts w:ascii="Times New Roman" w:hAnsi="Times New Roman"/>
          <w:sz w:val="28"/>
          <w:szCs w:val="28"/>
        </w:rPr>
        <w:t xml:space="preserve"> 10</w:t>
      </w:r>
    </w:p>
    <w:p w:rsidR="00E47A7D" w:rsidRDefault="00E47A7D" w:rsidP="00E47A7D">
      <w:pPr>
        <w:tabs>
          <w:tab w:val="left" w:pos="3828"/>
          <w:tab w:val="left" w:pos="6521"/>
        </w:tabs>
        <w:suppressAutoHyphens/>
        <w:ind w:left="450"/>
        <w:contextualSpacing/>
        <w:jc w:val="center"/>
        <w:rPr>
          <w:rFonts w:ascii="Times New Roman" w:hAnsi="Times New Roman"/>
          <w:kern w:val="2"/>
          <w:sz w:val="28"/>
          <w:szCs w:val="28"/>
          <w:lang w:eastAsia="zh-CN"/>
        </w:rPr>
      </w:pPr>
      <w:r>
        <w:rPr>
          <w:rFonts w:ascii="Times New Roman" w:hAnsi="Times New Roman"/>
          <w:kern w:val="2"/>
          <w:sz w:val="28"/>
          <w:szCs w:val="28"/>
          <w:lang w:eastAsia="zh-CN"/>
        </w:rPr>
        <w:t xml:space="preserve">ЦЕЛИ </w:t>
      </w:r>
      <w:r w:rsidRPr="006C7BFD">
        <w:rPr>
          <w:rFonts w:ascii="Times New Roman" w:hAnsi="Times New Roman"/>
          <w:kern w:val="2"/>
          <w:sz w:val="28"/>
          <w:szCs w:val="28"/>
          <w:lang w:eastAsia="zh-CN"/>
        </w:rPr>
        <w:t>ОСУЩЕСТВЛЕНИЯ ВНУТРЕННЕГО КОНТРОЛЯ</w:t>
      </w:r>
    </w:p>
    <w:p w:rsidR="00E47A7D" w:rsidRPr="00967AEE" w:rsidRDefault="00E47A7D" w:rsidP="00E47A7D">
      <w:pPr>
        <w:tabs>
          <w:tab w:val="left" w:pos="3828"/>
          <w:tab w:val="left" w:pos="6521"/>
        </w:tabs>
        <w:suppressAutoHyphens/>
        <w:ind w:left="450"/>
        <w:contextualSpacing/>
        <w:jc w:val="center"/>
        <w:rPr>
          <w:rFonts w:ascii="Times New Roman" w:eastAsia="Calibri" w:hAnsi="Times New Roman"/>
          <w:color w:val="auto"/>
          <w:kern w:val="2"/>
          <w:sz w:val="28"/>
          <w:szCs w:val="28"/>
          <w:lang w:eastAsia="zh-CN"/>
        </w:rPr>
      </w:pPr>
    </w:p>
    <w:p w:rsidR="00E47A7D" w:rsidRPr="00E47A7D" w:rsidRDefault="00E47A7D" w:rsidP="00E47A7D">
      <w:pPr>
        <w:tabs>
          <w:tab w:val="left" w:pos="709"/>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DF15E2">
        <w:rPr>
          <w:rFonts w:ascii="Times New Roman" w:eastAsia="Calibri" w:hAnsi="Times New Roman"/>
          <w:color w:val="auto"/>
          <w:kern w:val="2"/>
          <w:sz w:val="28"/>
          <w:szCs w:val="28"/>
          <w:lang w:eastAsia="zh-CN"/>
        </w:rPr>
        <w:t>56</w:t>
      </w:r>
      <w:r w:rsidRPr="00E47A7D">
        <w:rPr>
          <w:rFonts w:ascii="Times New Roman" w:eastAsia="Calibri" w:hAnsi="Times New Roman"/>
          <w:color w:val="auto"/>
          <w:kern w:val="2"/>
          <w:sz w:val="28"/>
          <w:szCs w:val="28"/>
          <w:lang w:eastAsia="zh-CN"/>
        </w:rPr>
        <w:t>.  Целями осуществления контроля в Витебском стоматологическом центре являются:</w:t>
      </w:r>
    </w:p>
    <w:p w:rsidR="00E47A7D" w:rsidRP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E47A7D" w:rsidRPr="00E47A7D">
        <w:rPr>
          <w:rFonts w:ascii="Times New Roman" w:eastAsia="Calibri" w:hAnsi="Times New Roman"/>
          <w:color w:val="auto"/>
          <w:kern w:val="2"/>
          <w:sz w:val="28"/>
          <w:szCs w:val="28"/>
          <w:lang w:eastAsia="zh-CN"/>
        </w:rPr>
        <w:t>проверка выполнения работниками требований законодательства о персональных данных и локальных правовых актов;</w:t>
      </w:r>
    </w:p>
    <w:p w:rsidR="00E47A7D" w:rsidRP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E47A7D" w:rsidRPr="00E47A7D">
        <w:rPr>
          <w:rFonts w:ascii="Times New Roman" w:eastAsia="Calibri" w:hAnsi="Times New Roman"/>
          <w:color w:val="auto"/>
          <w:kern w:val="2"/>
          <w:sz w:val="28"/>
          <w:szCs w:val="28"/>
          <w:lang w:eastAsia="zh-CN"/>
        </w:rPr>
        <w:t>оценка уровня осведомленности и знаний работников в области обработки и защиты персональных данных;</w:t>
      </w:r>
    </w:p>
    <w:p w:rsidR="00E47A7D" w:rsidRP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E47A7D" w:rsidRPr="00E47A7D">
        <w:rPr>
          <w:rFonts w:ascii="Times New Roman" w:eastAsia="Calibri" w:hAnsi="Times New Roman"/>
          <w:color w:val="auto"/>
          <w:kern w:val="2"/>
          <w:sz w:val="28"/>
          <w:szCs w:val="28"/>
          <w:lang w:eastAsia="zh-CN"/>
        </w:rPr>
        <w:t>оценка необходимости и достаточности применяемых мер по обеспечению защиты персональных данных;</w:t>
      </w:r>
    </w:p>
    <w:p w:rsidR="00E47A7D" w:rsidRP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E47A7D" w:rsidRPr="00E47A7D">
        <w:rPr>
          <w:rFonts w:ascii="Times New Roman" w:eastAsia="Calibri" w:hAnsi="Times New Roman"/>
          <w:color w:val="auto"/>
          <w:kern w:val="2"/>
          <w:sz w:val="28"/>
          <w:szCs w:val="28"/>
          <w:lang w:eastAsia="zh-CN"/>
        </w:rPr>
        <w:t>выявление и уничтожение нарушений законодательства о персональных данных;</w:t>
      </w:r>
    </w:p>
    <w:p w:rsidR="00E47A7D" w:rsidRP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r>
      <w:r w:rsidR="00E47A7D" w:rsidRPr="00E47A7D">
        <w:rPr>
          <w:rFonts w:ascii="Times New Roman" w:eastAsia="Calibri" w:hAnsi="Times New Roman"/>
          <w:color w:val="auto"/>
          <w:kern w:val="2"/>
          <w:sz w:val="28"/>
          <w:szCs w:val="28"/>
          <w:lang w:eastAsia="zh-CN"/>
        </w:rPr>
        <w:t>оказание методической помощи работникам по вопросам обработки персональных данных.</w:t>
      </w:r>
    </w:p>
    <w:p w:rsidR="00E47A7D" w:rsidRP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t xml:space="preserve">57. </w:t>
      </w:r>
      <w:r w:rsidR="00E47A7D" w:rsidRPr="00E47A7D">
        <w:rPr>
          <w:rFonts w:ascii="Times New Roman" w:eastAsia="Calibri" w:hAnsi="Times New Roman"/>
          <w:color w:val="auto"/>
          <w:kern w:val="2"/>
          <w:sz w:val="28"/>
          <w:szCs w:val="28"/>
          <w:lang w:eastAsia="zh-CN"/>
        </w:rPr>
        <w:t xml:space="preserve">Руководители структурных подразделений Витебского стоматологического центра и филиалов принимают меры по обеспечению сохранности персональных данных в подчиненных подразделениях, и, в пределах своей компетенции, осуществляют </w:t>
      </w:r>
      <w:proofErr w:type="gramStart"/>
      <w:r w:rsidR="00E47A7D" w:rsidRPr="00E47A7D">
        <w:rPr>
          <w:rFonts w:ascii="Times New Roman" w:eastAsia="Calibri" w:hAnsi="Times New Roman"/>
          <w:color w:val="auto"/>
          <w:kern w:val="2"/>
          <w:sz w:val="28"/>
          <w:szCs w:val="28"/>
          <w:lang w:eastAsia="zh-CN"/>
        </w:rPr>
        <w:t>контроль за</w:t>
      </w:r>
      <w:proofErr w:type="gramEnd"/>
      <w:r w:rsidR="00E47A7D" w:rsidRPr="00E47A7D">
        <w:rPr>
          <w:rFonts w:ascii="Times New Roman" w:eastAsia="Calibri" w:hAnsi="Times New Roman"/>
          <w:color w:val="auto"/>
          <w:kern w:val="2"/>
          <w:sz w:val="28"/>
          <w:szCs w:val="28"/>
          <w:lang w:eastAsia="zh-CN"/>
        </w:rPr>
        <w:t xml:space="preserve"> соблюдением подчиненными работниками требований Политики и локальных правовых актов по защите персональных данных. </w:t>
      </w:r>
    </w:p>
    <w:p w:rsidR="00E47A7D" w:rsidRDefault="00DF15E2" w:rsidP="00DF15E2">
      <w:pPr>
        <w:tabs>
          <w:tab w:val="left" w:pos="709"/>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ab/>
        <w:t xml:space="preserve">58. </w:t>
      </w:r>
      <w:r w:rsidR="00E47A7D" w:rsidRPr="00E47A7D">
        <w:rPr>
          <w:rFonts w:ascii="Times New Roman" w:eastAsia="Calibri" w:hAnsi="Times New Roman"/>
          <w:color w:val="auto"/>
          <w:kern w:val="2"/>
          <w:sz w:val="28"/>
          <w:szCs w:val="28"/>
          <w:lang w:eastAsia="zh-CN"/>
        </w:rPr>
        <w:t>Работники Витебского стоматологического центра должны неукоснительно соблюдать требования Политики и локальных правовых актов по защите персональных данных.</w:t>
      </w:r>
    </w:p>
    <w:p w:rsidR="00E47A7D" w:rsidRPr="00E47A7D" w:rsidRDefault="00E47A7D" w:rsidP="00E47A7D">
      <w:pPr>
        <w:tabs>
          <w:tab w:val="left" w:pos="3828"/>
          <w:tab w:val="left" w:pos="6521"/>
        </w:tabs>
        <w:suppressAutoHyphens/>
        <w:spacing w:before="120"/>
        <w:contextualSpacing/>
        <w:jc w:val="both"/>
        <w:rPr>
          <w:rFonts w:ascii="Times New Roman" w:eastAsia="Calibri" w:hAnsi="Times New Roman"/>
          <w:color w:val="auto"/>
          <w:kern w:val="2"/>
          <w:sz w:val="28"/>
          <w:szCs w:val="28"/>
          <w:lang w:eastAsia="zh-CN"/>
        </w:rPr>
      </w:pPr>
    </w:p>
    <w:p w:rsidR="00E47A7D" w:rsidRPr="00A56A52" w:rsidRDefault="00E47A7D" w:rsidP="00E47A7D">
      <w:pPr>
        <w:pStyle w:val="a5"/>
        <w:ind w:left="0"/>
        <w:jc w:val="center"/>
        <w:rPr>
          <w:rFonts w:ascii="Times New Roman" w:hAnsi="Times New Roman"/>
          <w:sz w:val="28"/>
          <w:szCs w:val="28"/>
        </w:rPr>
      </w:pPr>
      <w:r w:rsidRPr="00A56A52">
        <w:rPr>
          <w:rFonts w:ascii="Times New Roman" w:hAnsi="Times New Roman"/>
          <w:sz w:val="28"/>
          <w:szCs w:val="28"/>
        </w:rPr>
        <w:t>ГЛАВА</w:t>
      </w:r>
      <w:r>
        <w:rPr>
          <w:rFonts w:ascii="Times New Roman" w:hAnsi="Times New Roman"/>
          <w:sz w:val="28"/>
          <w:szCs w:val="28"/>
        </w:rPr>
        <w:t xml:space="preserve"> 11</w:t>
      </w:r>
    </w:p>
    <w:p w:rsidR="00E47A7D" w:rsidRDefault="00E47A7D" w:rsidP="00E47A7D">
      <w:pPr>
        <w:tabs>
          <w:tab w:val="left" w:pos="3828"/>
          <w:tab w:val="left" w:pos="6521"/>
        </w:tabs>
        <w:suppressAutoHyphens/>
        <w:ind w:left="450"/>
        <w:contextualSpacing/>
        <w:jc w:val="center"/>
        <w:rPr>
          <w:rFonts w:ascii="Times New Roman" w:hAnsi="Times New Roman"/>
          <w:kern w:val="2"/>
          <w:sz w:val="28"/>
          <w:szCs w:val="28"/>
          <w:lang w:eastAsia="zh-CN"/>
        </w:rPr>
      </w:pPr>
      <w:r w:rsidRPr="00AC2EB7">
        <w:rPr>
          <w:rFonts w:ascii="Times New Roman" w:hAnsi="Times New Roman"/>
          <w:kern w:val="2"/>
          <w:sz w:val="28"/>
          <w:szCs w:val="28"/>
          <w:lang w:eastAsia="zh-CN"/>
        </w:rPr>
        <w:t>ОТВЕТСТВЕННОСТЬ СТОРОН</w:t>
      </w:r>
    </w:p>
    <w:p w:rsidR="00E47A7D" w:rsidRPr="00967AEE" w:rsidRDefault="00E47A7D" w:rsidP="00E47A7D">
      <w:pPr>
        <w:tabs>
          <w:tab w:val="left" w:pos="3828"/>
          <w:tab w:val="left" w:pos="6521"/>
        </w:tabs>
        <w:suppressAutoHyphens/>
        <w:ind w:left="450"/>
        <w:contextualSpacing/>
        <w:jc w:val="center"/>
        <w:rPr>
          <w:rFonts w:ascii="Times New Roman" w:eastAsia="Calibri" w:hAnsi="Times New Roman"/>
          <w:color w:val="auto"/>
          <w:kern w:val="2"/>
          <w:sz w:val="28"/>
          <w:szCs w:val="28"/>
          <w:lang w:eastAsia="zh-CN"/>
        </w:rPr>
      </w:pPr>
    </w:p>
    <w:p w:rsidR="00E47A7D" w:rsidRPr="00E47A7D" w:rsidRDefault="00DF15E2" w:rsidP="00E47A7D">
      <w:pPr>
        <w:ind w:firstLine="708"/>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59.</w:t>
      </w:r>
      <w:r w:rsidR="00E47A7D" w:rsidRPr="00E47A7D">
        <w:rPr>
          <w:rFonts w:ascii="Times New Roman" w:eastAsia="Calibri" w:hAnsi="Times New Roman"/>
          <w:color w:val="auto"/>
          <w:kern w:val="2"/>
          <w:sz w:val="28"/>
          <w:szCs w:val="28"/>
          <w:lang w:eastAsia="zh-CN"/>
        </w:rPr>
        <w:t xml:space="preserve"> За неисполнение своих обязательств, в части защиты персональных данных субъекта либо неправомерного их использования, Витебский стоматологический центр несет ответственность в соответствии с законодательством Республики Беларусь.</w:t>
      </w:r>
    </w:p>
    <w:p w:rsidR="00E47A7D" w:rsidRPr="00E47A7D" w:rsidRDefault="00DF15E2" w:rsidP="00E47A7D">
      <w:pPr>
        <w:ind w:firstLine="708"/>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 xml:space="preserve">60. </w:t>
      </w:r>
      <w:r w:rsidR="00E47A7D" w:rsidRPr="00E47A7D">
        <w:rPr>
          <w:rFonts w:ascii="Times New Roman" w:eastAsia="Calibri" w:hAnsi="Times New Roman"/>
          <w:color w:val="auto"/>
          <w:kern w:val="2"/>
          <w:sz w:val="28"/>
          <w:szCs w:val="28"/>
          <w:lang w:eastAsia="zh-CN"/>
        </w:rPr>
        <w:t>В случае утраты или разглашения персональных данных субъекта Витебский стоматологический центр не несёт ответственности, если персональные данные:</w:t>
      </w:r>
    </w:p>
    <w:p w:rsidR="00E47A7D" w:rsidRPr="00E47A7D" w:rsidRDefault="00E47A7D" w:rsidP="00E47A7D">
      <w:pPr>
        <w:ind w:firstLine="708"/>
        <w:jc w:val="both"/>
        <w:rPr>
          <w:rFonts w:ascii="Times New Roman" w:eastAsia="Calibri" w:hAnsi="Times New Roman"/>
          <w:color w:val="auto"/>
          <w:kern w:val="2"/>
          <w:sz w:val="28"/>
          <w:szCs w:val="28"/>
          <w:lang w:eastAsia="zh-CN"/>
        </w:rPr>
      </w:pPr>
      <w:r w:rsidRPr="00E47A7D">
        <w:rPr>
          <w:rFonts w:ascii="Times New Roman" w:eastAsia="Calibri" w:hAnsi="Times New Roman"/>
          <w:color w:val="auto"/>
          <w:kern w:val="2"/>
          <w:sz w:val="28"/>
          <w:szCs w:val="28"/>
          <w:lang w:eastAsia="zh-CN"/>
        </w:rPr>
        <w:t>стали публичным достоянием до их утраты или разглашения;</w:t>
      </w:r>
    </w:p>
    <w:p w:rsidR="00E47A7D" w:rsidRPr="00E47A7D" w:rsidRDefault="00E47A7D" w:rsidP="00E47A7D">
      <w:pPr>
        <w:ind w:firstLine="708"/>
        <w:jc w:val="both"/>
        <w:rPr>
          <w:rFonts w:ascii="Times New Roman" w:eastAsia="Calibri" w:hAnsi="Times New Roman"/>
          <w:color w:val="auto"/>
          <w:kern w:val="2"/>
          <w:sz w:val="28"/>
          <w:szCs w:val="28"/>
          <w:lang w:eastAsia="zh-CN"/>
        </w:rPr>
      </w:pPr>
      <w:r w:rsidRPr="00E47A7D">
        <w:rPr>
          <w:rFonts w:ascii="Times New Roman" w:eastAsia="Calibri" w:hAnsi="Times New Roman"/>
          <w:color w:val="auto"/>
          <w:kern w:val="2"/>
          <w:sz w:val="28"/>
          <w:szCs w:val="28"/>
          <w:lang w:eastAsia="zh-CN"/>
        </w:rPr>
        <w:t>были получены от третьей стороны до момента её получения Витебским стоматологическим центром;</w:t>
      </w:r>
    </w:p>
    <w:p w:rsidR="00E47A7D" w:rsidRPr="00E47A7D" w:rsidRDefault="00E47A7D" w:rsidP="00E47A7D">
      <w:pPr>
        <w:ind w:firstLine="708"/>
        <w:jc w:val="both"/>
        <w:rPr>
          <w:rFonts w:ascii="Times New Roman" w:eastAsia="Calibri" w:hAnsi="Times New Roman"/>
          <w:color w:val="auto"/>
          <w:kern w:val="2"/>
          <w:sz w:val="28"/>
          <w:szCs w:val="28"/>
          <w:lang w:eastAsia="zh-CN"/>
        </w:rPr>
      </w:pPr>
      <w:r w:rsidRPr="00E47A7D">
        <w:rPr>
          <w:rFonts w:ascii="Times New Roman" w:eastAsia="Calibri" w:hAnsi="Times New Roman"/>
          <w:color w:val="auto"/>
          <w:kern w:val="2"/>
          <w:sz w:val="28"/>
          <w:szCs w:val="28"/>
          <w:lang w:eastAsia="zh-CN"/>
        </w:rPr>
        <w:t xml:space="preserve">были разглашены с согласия субъекта персональных данных. </w:t>
      </w:r>
    </w:p>
    <w:p w:rsidR="00E47A7D" w:rsidRDefault="00DF15E2" w:rsidP="00E47A7D">
      <w:pPr>
        <w:ind w:firstLine="708"/>
        <w:jc w:val="both"/>
        <w:rPr>
          <w:rFonts w:ascii="Times New Roman" w:eastAsia="Calibri" w:hAnsi="Times New Roman"/>
          <w:color w:val="auto"/>
          <w:kern w:val="2"/>
          <w:sz w:val="28"/>
          <w:szCs w:val="28"/>
          <w:lang w:eastAsia="zh-CN"/>
        </w:rPr>
      </w:pPr>
      <w:r>
        <w:rPr>
          <w:rFonts w:ascii="Times New Roman" w:eastAsia="Calibri" w:hAnsi="Times New Roman"/>
          <w:color w:val="auto"/>
          <w:kern w:val="2"/>
          <w:sz w:val="28"/>
          <w:szCs w:val="28"/>
          <w:lang w:eastAsia="zh-CN"/>
        </w:rPr>
        <w:t>61</w:t>
      </w:r>
      <w:r w:rsidR="00E47A7D" w:rsidRPr="00E47A7D">
        <w:rPr>
          <w:rFonts w:ascii="Times New Roman" w:eastAsia="Calibri" w:hAnsi="Times New Roman"/>
          <w:color w:val="auto"/>
          <w:kern w:val="2"/>
          <w:sz w:val="28"/>
          <w:szCs w:val="28"/>
          <w:lang w:eastAsia="zh-CN"/>
        </w:rPr>
        <w:t xml:space="preserve">. Лицо, предоставившее Витебскому стоматологическому центру неполные, устаревшие, недостоверные сведения о себе либо сведения о другом </w:t>
      </w:r>
      <w:r w:rsidR="00E47A7D" w:rsidRPr="00E47A7D">
        <w:rPr>
          <w:rFonts w:ascii="Times New Roman" w:eastAsia="Calibri" w:hAnsi="Times New Roman"/>
          <w:color w:val="auto"/>
          <w:kern w:val="2"/>
          <w:sz w:val="28"/>
          <w:szCs w:val="28"/>
          <w:lang w:eastAsia="zh-CN"/>
        </w:rPr>
        <w:lastRenderedPageBreak/>
        <w:t>лице, без согласия последнего, несет ответственность в соответствии с действующим законодательством.</w:t>
      </w:r>
    </w:p>
    <w:p w:rsidR="00E47A7D" w:rsidRPr="00E47A7D" w:rsidRDefault="00E47A7D" w:rsidP="00E47A7D">
      <w:pPr>
        <w:ind w:firstLine="708"/>
        <w:jc w:val="both"/>
        <w:rPr>
          <w:rFonts w:ascii="Times New Roman" w:eastAsia="Calibri" w:hAnsi="Times New Roman"/>
          <w:color w:val="auto"/>
          <w:kern w:val="2"/>
          <w:sz w:val="28"/>
          <w:szCs w:val="28"/>
          <w:lang w:eastAsia="zh-CN"/>
        </w:rPr>
      </w:pPr>
    </w:p>
    <w:p w:rsidR="00E47A7D" w:rsidRPr="00A56A52" w:rsidRDefault="00E47A7D" w:rsidP="00E47A7D">
      <w:pPr>
        <w:pStyle w:val="a5"/>
        <w:ind w:left="0"/>
        <w:jc w:val="center"/>
        <w:rPr>
          <w:rFonts w:ascii="Times New Roman" w:hAnsi="Times New Roman"/>
          <w:sz w:val="28"/>
          <w:szCs w:val="28"/>
        </w:rPr>
      </w:pPr>
      <w:r w:rsidRPr="00A56A52">
        <w:rPr>
          <w:rFonts w:ascii="Times New Roman" w:hAnsi="Times New Roman"/>
          <w:sz w:val="28"/>
          <w:szCs w:val="28"/>
        </w:rPr>
        <w:t>ГЛАВА</w:t>
      </w:r>
      <w:r>
        <w:rPr>
          <w:rFonts w:ascii="Times New Roman" w:hAnsi="Times New Roman"/>
          <w:sz w:val="28"/>
          <w:szCs w:val="28"/>
        </w:rPr>
        <w:t xml:space="preserve"> 12</w:t>
      </w:r>
    </w:p>
    <w:p w:rsidR="00E47A7D" w:rsidRPr="00E47A7D" w:rsidRDefault="00E47A7D" w:rsidP="00E47A7D">
      <w:pPr>
        <w:ind w:firstLine="708"/>
        <w:jc w:val="center"/>
        <w:rPr>
          <w:rFonts w:ascii="Times New Roman" w:eastAsia="Calibri" w:hAnsi="Times New Roman"/>
          <w:color w:val="auto"/>
          <w:kern w:val="2"/>
          <w:sz w:val="28"/>
          <w:szCs w:val="28"/>
          <w:lang w:eastAsia="zh-CN"/>
        </w:rPr>
      </w:pPr>
      <w:r w:rsidRPr="00E47A7D">
        <w:rPr>
          <w:rFonts w:ascii="Times New Roman" w:eastAsia="Calibri" w:hAnsi="Times New Roman"/>
          <w:color w:val="auto"/>
          <w:kern w:val="2"/>
          <w:sz w:val="28"/>
          <w:szCs w:val="28"/>
          <w:lang w:eastAsia="zh-CN"/>
        </w:rPr>
        <w:t>ЗАКЛЮЧИТЕЛЬНЫЕ ПОЛОЖЕНИЯ</w:t>
      </w:r>
    </w:p>
    <w:p w:rsidR="00E47A7D" w:rsidRDefault="00E47A7D" w:rsidP="00967AEE">
      <w:pPr>
        <w:jc w:val="center"/>
        <w:rPr>
          <w:rFonts w:ascii="Times New Roman" w:hAnsi="Times New Roman"/>
          <w:sz w:val="28"/>
          <w:szCs w:val="28"/>
        </w:rPr>
      </w:pPr>
    </w:p>
    <w:p w:rsidR="00E47A7D" w:rsidRPr="00E47A7D" w:rsidRDefault="00DF15E2" w:rsidP="00DF15E2">
      <w:pPr>
        <w:tabs>
          <w:tab w:val="left" w:pos="709"/>
        </w:tabs>
        <w:jc w:val="both"/>
        <w:rPr>
          <w:rFonts w:ascii="Times New Roman" w:hAnsi="Times New Roman"/>
          <w:sz w:val="28"/>
          <w:szCs w:val="28"/>
        </w:rPr>
      </w:pPr>
      <w:r>
        <w:rPr>
          <w:rFonts w:ascii="Times New Roman" w:hAnsi="Times New Roman"/>
          <w:sz w:val="28"/>
          <w:szCs w:val="28"/>
        </w:rPr>
        <w:tab/>
        <w:t xml:space="preserve">62. </w:t>
      </w:r>
      <w:r w:rsidR="00E47A7D" w:rsidRPr="00E47A7D">
        <w:rPr>
          <w:rFonts w:ascii="Times New Roman" w:hAnsi="Times New Roman" w:hint="eastAsia"/>
          <w:sz w:val="28"/>
          <w:szCs w:val="28"/>
        </w:rPr>
        <w:t>Субъекты</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персональных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данных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чьи</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персональные</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данные</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обрабатываются</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Витебском</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стоматологическом</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центре</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могут</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получить</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любые</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разъяснения</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по</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вопросам</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обработки</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своих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персональных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данных</w:t>
      </w:r>
      <w:r w:rsidR="00E47A7D" w:rsidRPr="00E47A7D">
        <w:rPr>
          <w:rFonts w:ascii="Times New Roman" w:hAnsi="Times New Roman"/>
          <w:sz w:val="28"/>
          <w:szCs w:val="28"/>
        </w:rPr>
        <w:t xml:space="preserve">. </w:t>
      </w:r>
    </w:p>
    <w:p w:rsidR="003568DA" w:rsidRPr="003E085F" w:rsidRDefault="00DF15E2" w:rsidP="00DF15E2">
      <w:pPr>
        <w:ind w:firstLine="708"/>
        <w:jc w:val="both"/>
        <w:rPr>
          <w:rFonts w:ascii="Times New Roman" w:hAnsi="Times New Roman"/>
          <w:sz w:val="28"/>
          <w:szCs w:val="28"/>
        </w:rPr>
      </w:pPr>
      <w:r>
        <w:rPr>
          <w:rFonts w:ascii="Times New Roman" w:hAnsi="Times New Roman"/>
          <w:sz w:val="28"/>
          <w:szCs w:val="28"/>
        </w:rPr>
        <w:t xml:space="preserve">63. </w:t>
      </w:r>
      <w:r w:rsidR="00E47A7D" w:rsidRPr="00E47A7D">
        <w:rPr>
          <w:rFonts w:ascii="Times New Roman" w:hAnsi="Times New Roman" w:hint="eastAsia"/>
          <w:sz w:val="28"/>
          <w:szCs w:val="28"/>
        </w:rPr>
        <w:t>Субъект</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персональных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данных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вправе</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обратится</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Витебский</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стоматологический</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центр</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за</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содействием</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в</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реализации</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своих</w:t>
      </w:r>
      <w:r w:rsidR="00E47A7D" w:rsidRPr="00E47A7D">
        <w:rPr>
          <w:rFonts w:ascii="Times New Roman" w:hAnsi="Times New Roman"/>
          <w:sz w:val="28"/>
          <w:szCs w:val="28"/>
        </w:rPr>
        <w:t xml:space="preserve"> </w:t>
      </w:r>
      <w:r w:rsidR="00E47A7D" w:rsidRPr="00E47A7D">
        <w:rPr>
          <w:rFonts w:ascii="Times New Roman" w:hAnsi="Times New Roman" w:hint="eastAsia"/>
          <w:sz w:val="28"/>
          <w:szCs w:val="28"/>
        </w:rPr>
        <w:t>прав</w:t>
      </w:r>
      <w:r w:rsidR="00E47A7D" w:rsidRPr="00E47A7D">
        <w:rPr>
          <w:rFonts w:ascii="Times New Roman" w:hAnsi="Times New Roman"/>
          <w:sz w:val="28"/>
          <w:szCs w:val="28"/>
        </w:rPr>
        <w:t xml:space="preserve">. </w:t>
      </w:r>
      <w:r w:rsidR="000B1849" w:rsidRPr="00A56A52">
        <w:rPr>
          <w:rFonts w:ascii="Times New Roman" w:hAnsi="Times New Roman"/>
          <w:sz w:val="28"/>
          <w:szCs w:val="28"/>
        </w:rPr>
        <w:br w:type="page"/>
      </w:r>
    </w:p>
    <w:p w:rsidR="00E47A7D" w:rsidRPr="00E47A7D" w:rsidRDefault="00E47A7D" w:rsidP="00E47A7D">
      <w:pPr>
        <w:spacing w:before="77" w:line="291" w:lineRule="exact"/>
        <w:ind w:left="6804"/>
        <w:jc w:val="both"/>
        <w:rPr>
          <w:rFonts w:ascii="Times New Roman" w:hAnsi="Times New Roman"/>
          <w:spacing w:val="-7"/>
          <w:sz w:val="28"/>
          <w:szCs w:val="28"/>
        </w:rPr>
      </w:pPr>
      <w:r w:rsidRPr="00E47A7D">
        <w:rPr>
          <w:rFonts w:ascii="Times New Roman" w:hAnsi="Times New Roman"/>
          <w:sz w:val="28"/>
          <w:szCs w:val="28"/>
        </w:rPr>
        <w:lastRenderedPageBreak/>
        <w:t>Приложение</w:t>
      </w:r>
      <w:r w:rsidR="00DF15E2">
        <w:rPr>
          <w:rFonts w:ascii="Times New Roman" w:hAnsi="Times New Roman"/>
          <w:spacing w:val="-7"/>
          <w:sz w:val="28"/>
          <w:szCs w:val="28"/>
        </w:rPr>
        <w:t xml:space="preserve"> </w:t>
      </w:r>
    </w:p>
    <w:p w:rsidR="00E47A7D" w:rsidRPr="00E47A7D" w:rsidRDefault="00E47A7D" w:rsidP="00E47A7D">
      <w:pPr>
        <w:spacing w:line="291" w:lineRule="exact"/>
        <w:ind w:left="6804"/>
        <w:jc w:val="both"/>
        <w:rPr>
          <w:rFonts w:ascii="Times New Roman" w:hAnsi="Times New Roman"/>
          <w:spacing w:val="-7"/>
          <w:sz w:val="28"/>
          <w:szCs w:val="28"/>
        </w:rPr>
      </w:pPr>
      <w:r w:rsidRPr="00E47A7D">
        <w:rPr>
          <w:rFonts w:ascii="Times New Roman" w:hAnsi="Times New Roman"/>
          <w:spacing w:val="-7"/>
          <w:sz w:val="28"/>
          <w:szCs w:val="28"/>
        </w:rPr>
        <w:t xml:space="preserve">к Политике </w:t>
      </w:r>
    </w:p>
    <w:p w:rsidR="00E47A7D" w:rsidRPr="00E47A7D" w:rsidRDefault="00E47A7D" w:rsidP="00E47A7D">
      <w:pPr>
        <w:jc w:val="center"/>
        <w:rPr>
          <w:rFonts w:ascii="Times New Roman" w:hAnsi="Times New Roman"/>
          <w:b/>
          <w:sz w:val="28"/>
          <w:szCs w:val="28"/>
        </w:rPr>
      </w:pPr>
    </w:p>
    <w:p w:rsidR="00E47A7D" w:rsidRPr="00E47A7D" w:rsidRDefault="00E47A7D" w:rsidP="00E47A7D">
      <w:pPr>
        <w:jc w:val="center"/>
        <w:rPr>
          <w:rFonts w:ascii="Times New Roman" w:hAnsi="Times New Roman"/>
          <w:b/>
          <w:color w:val="auto"/>
          <w:sz w:val="28"/>
          <w:szCs w:val="28"/>
        </w:rPr>
      </w:pPr>
    </w:p>
    <w:p w:rsidR="00E47A7D" w:rsidRPr="00E47A7D" w:rsidRDefault="00414E1A" w:rsidP="00E47A7D">
      <w:pPr>
        <w:spacing w:after="200"/>
        <w:contextualSpacing/>
        <w:jc w:val="center"/>
        <w:rPr>
          <w:rFonts w:ascii="Times New Roman" w:eastAsia="Calibri" w:hAnsi="Times New Roman"/>
          <w:color w:val="auto"/>
          <w:kern w:val="0"/>
          <w:sz w:val="28"/>
          <w:szCs w:val="28"/>
          <w:lang w:eastAsia="en-US"/>
        </w:rPr>
      </w:pPr>
      <w:hyperlink r:id="rId8" w:history="1">
        <w:r w:rsidR="00E47A7D" w:rsidRPr="00E47A7D">
          <w:rPr>
            <w:rFonts w:ascii="Times New Roman" w:eastAsia="Calibri" w:hAnsi="Times New Roman"/>
            <w:b/>
            <w:bCs/>
            <w:color w:val="auto"/>
            <w:kern w:val="0"/>
            <w:sz w:val="28"/>
            <w:szCs w:val="28"/>
            <w:u w:val="single"/>
            <w:lang w:eastAsia="en-US"/>
          </w:rPr>
          <w:t>Согласие (отказ), отзыв согласия пациента (лиц, указанных в части второй статьи 18 Закона Республики Беларусь «О здравоохранении») на (от) внесени</w:t>
        </w:r>
        <w:proofErr w:type="gramStart"/>
        <w:r w:rsidR="00E47A7D" w:rsidRPr="00E47A7D">
          <w:rPr>
            <w:rFonts w:ascii="Times New Roman" w:eastAsia="Calibri" w:hAnsi="Times New Roman"/>
            <w:b/>
            <w:bCs/>
            <w:color w:val="auto"/>
            <w:kern w:val="0"/>
            <w:sz w:val="28"/>
            <w:szCs w:val="28"/>
            <w:u w:val="single"/>
            <w:lang w:eastAsia="en-US"/>
          </w:rPr>
          <w:t>е(</w:t>
        </w:r>
        <w:proofErr w:type="gramEnd"/>
        <w:r w:rsidR="00E47A7D" w:rsidRPr="00E47A7D">
          <w:rPr>
            <w:rFonts w:ascii="Times New Roman" w:eastAsia="Calibri" w:hAnsi="Times New Roman"/>
            <w:b/>
            <w:bCs/>
            <w:color w:val="auto"/>
            <w:kern w:val="0"/>
            <w:sz w:val="28"/>
            <w:szCs w:val="28"/>
            <w:u w:val="single"/>
            <w:lang w:eastAsia="en-US"/>
          </w:rPr>
          <w:t>я) и обработку(и) персональных данных пациента и информации, составляющей врачебную тайну</w:t>
        </w:r>
      </w:hyperlink>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Я,_____________________________________________________________________,</w:t>
      </w:r>
    </w:p>
    <w:p w:rsidR="00E47A7D" w:rsidRPr="00E47A7D" w:rsidRDefault="00E47A7D" w:rsidP="00E47A7D">
      <w:pPr>
        <w:spacing w:after="200"/>
        <w:contextualSpacing/>
        <w:jc w:val="center"/>
        <w:rPr>
          <w:rFonts w:ascii="Times New Roman" w:eastAsia="Calibri" w:hAnsi="Times New Roman"/>
          <w:color w:val="auto"/>
          <w:kern w:val="0"/>
          <w:sz w:val="22"/>
          <w:szCs w:val="22"/>
          <w:lang w:eastAsia="en-US"/>
        </w:rPr>
      </w:pPr>
      <w:r w:rsidRPr="00E47A7D">
        <w:rPr>
          <w:rFonts w:ascii="Times New Roman" w:eastAsia="Calibri" w:hAnsi="Times New Roman"/>
          <w:color w:val="auto"/>
          <w:kern w:val="0"/>
          <w:sz w:val="22"/>
          <w:szCs w:val="22"/>
          <w:lang w:eastAsia="en-US"/>
        </w:rPr>
        <w:t xml:space="preserve">(фамилия, собственное имя, отчество (если таковое имеется), дата рождения пациента или лиц, указанных в </w:t>
      </w:r>
      <w:hyperlink r:id="rId9" w:history="1">
        <w:r w:rsidRPr="00E47A7D">
          <w:rPr>
            <w:rFonts w:ascii="Times New Roman" w:eastAsia="Calibri" w:hAnsi="Times New Roman"/>
            <w:color w:val="auto"/>
            <w:kern w:val="0"/>
            <w:sz w:val="22"/>
            <w:szCs w:val="22"/>
            <w:lang w:val="x-none" w:eastAsia="en-US"/>
          </w:rPr>
          <w:t>части второй статьи 18 Закона</w:t>
        </w:r>
      </w:hyperlink>
      <w:r w:rsidRPr="00E47A7D">
        <w:rPr>
          <w:rFonts w:ascii="Times New Roman" w:eastAsia="Calibri" w:hAnsi="Times New Roman"/>
          <w:color w:val="auto"/>
          <w:kern w:val="0"/>
          <w:sz w:val="22"/>
          <w:szCs w:val="22"/>
          <w:lang w:eastAsia="en-US"/>
        </w:rPr>
        <w:t xml:space="preserve"> Республики Беларусь «О здравоохранении»)</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документ, удостоверяющий личность: ______________________________________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серия ___________ номер____________________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кем </w:t>
      </w:r>
      <w:proofErr w:type="gramStart"/>
      <w:r w:rsidRPr="00E47A7D">
        <w:rPr>
          <w:rFonts w:ascii="Times New Roman" w:eastAsia="Calibri" w:hAnsi="Times New Roman"/>
          <w:color w:val="auto"/>
          <w:kern w:val="0"/>
          <w:sz w:val="26"/>
          <w:szCs w:val="26"/>
          <w:lang w:eastAsia="en-US"/>
        </w:rPr>
        <w:t>выдан</w:t>
      </w:r>
      <w:proofErr w:type="gramEnd"/>
      <w:r w:rsidRPr="00E47A7D">
        <w:rPr>
          <w:rFonts w:ascii="Times New Roman" w:eastAsia="Calibri" w:hAnsi="Times New Roman"/>
          <w:color w:val="auto"/>
          <w:kern w:val="0"/>
          <w:sz w:val="26"/>
          <w:szCs w:val="26"/>
          <w:lang w:eastAsia="en-US"/>
        </w:rPr>
        <w:t xml:space="preserve"> ____________________________________________________________,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дата выдачи _____ _____________ ________ </w:t>
      </w:r>
      <w:proofErr w:type="gramStart"/>
      <w:r w:rsidRPr="00E47A7D">
        <w:rPr>
          <w:rFonts w:ascii="Times New Roman" w:eastAsia="Calibri" w:hAnsi="Times New Roman"/>
          <w:color w:val="auto"/>
          <w:kern w:val="0"/>
          <w:sz w:val="26"/>
          <w:szCs w:val="26"/>
          <w:lang w:eastAsia="en-US"/>
        </w:rPr>
        <w:t>г</w:t>
      </w:r>
      <w:proofErr w:type="gramEnd"/>
      <w:r w:rsidRPr="00E47A7D">
        <w:rPr>
          <w:rFonts w:ascii="Times New Roman" w:eastAsia="Calibri" w:hAnsi="Times New Roman"/>
          <w:color w:val="auto"/>
          <w:kern w:val="0"/>
          <w:sz w:val="26"/>
          <w:szCs w:val="26"/>
          <w:lang w:eastAsia="en-US"/>
        </w:rPr>
        <w:t>.,</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 идентификационный номер _____________________________,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proofErr w:type="gramStart"/>
      <w:r w:rsidRPr="00E47A7D">
        <w:rPr>
          <w:rFonts w:ascii="Times New Roman" w:eastAsia="Calibri" w:hAnsi="Times New Roman"/>
          <w:color w:val="auto"/>
          <w:kern w:val="0"/>
          <w:sz w:val="26"/>
          <w:szCs w:val="26"/>
          <w:lang w:eastAsia="en-US"/>
        </w:rPr>
        <w:t>проживающий</w:t>
      </w:r>
      <w:proofErr w:type="gramEnd"/>
      <w:r w:rsidRPr="00E47A7D">
        <w:rPr>
          <w:rFonts w:ascii="Times New Roman" w:eastAsia="Calibri" w:hAnsi="Times New Roman"/>
          <w:color w:val="auto"/>
          <w:kern w:val="0"/>
          <w:sz w:val="26"/>
          <w:szCs w:val="26"/>
          <w:lang w:eastAsia="en-US"/>
        </w:rPr>
        <w:t xml:space="preserve"> по адресу:_______________________________________________,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адрес электронной почты, контактный номер телефона: _______________________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_______________________________________________________________________,</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_______________________________________________________________________</w:t>
      </w:r>
    </w:p>
    <w:p w:rsidR="00E47A7D" w:rsidRPr="00E47A7D" w:rsidRDefault="00E47A7D" w:rsidP="00E47A7D">
      <w:pPr>
        <w:spacing w:after="200"/>
        <w:contextualSpacing/>
        <w:jc w:val="center"/>
        <w:rPr>
          <w:rFonts w:ascii="Times New Roman" w:eastAsia="Calibri" w:hAnsi="Times New Roman"/>
          <w:color w:val="auto"/>
          <w:kern w:val="0"/>
          <w:sz w:val="22"/>
          <w:szCs w:val="22"/>
          <w:lang w:eastAsia="en-US"/>
        </w:rPr>
      </w:pPr>
      <w:r w:rsidRPr="00E47A7D">
        <w:rPr>
          <w:rFonts w:ascii="Times New Roman" w:eastAsia="Calibri" w:hAnsi="Times New Roman"/>
          <w:color w:val="auto"/>
          <w:kern w:val="0"/>
          <w:sz w:val="22"/>
          <w:szCs w:val="22"/>
          <w:lang w:eastAsia="en-US"/>
        </w:rPr>
        <w:t xml:space="preserve">(«даю согласие на», «отказываюсь </w:t>
      </w:r>
      <w:proofErr w:type="gramStart"/>
      <w:r w:rsidRPr="00E47A7D">
        <w:rPr>
          <w:rFonts w:ascii="Times New Roman" w:eastAsia="Calibri" w:hAnsi="Times New Roman"/>
          <w:color w:val="auto"/>
          <w:kern w:val="0"/>
          <w:sz w:val="22"/>
          <w:szCs w:val="22"/>
          <w:lang w:eastAsia="en-US"/>
        </w:rPr>
        <w:t>от</w:t>
      </w:r>
      <w:proofErr w:type="gramEnd"/>
      <w:r w:rsidRPr="00E47A7D">
        <w:rPr>
          <w:rFonts w:ascii="Times New Roman" w:eastAsia="Calibri" w:hAnsi="Times New Roman"/>
          <w:color w:val="auto"/>
          <w:kern w:val="0"/>
          <w:sz w:val="22"/>
          <w:szCs w:val="22"/>
          <w:lang w:eastAsia="en-US"/>
        </w:rPr>
        <w:t>», «отзываю согласие на» – нужное указать)</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внесени</w:t>
      </w:r>
      <w:proofErr w:type="gramStart"/>
      <w:r w:rsidRPr="00E47A7D">
        <w:rPr>
          <w:rFonts w:ascii="Times New Roman" w:eastAsia="Calibri" w:hAnsi="Times New Roman"/>
          <w:color w:val="auto"/>
          <w:kern w:val="0"/>
          <w:sz w:val="26"/>
          <w:szCs w:val="26"/>
          <w:lang w:eastAsia="en-US"/>
        </w:rPr>
        <w:t>е(</w:t>
      </w:r>
      <w:proofErr w:type="gramEnd"/>
      <w:r w:rsidRPr="00E47A7D">
        <w:rPr>
          <w:rFonts w:ascii="Times New Roman" w:eastAsia="Calibri" w:hAnsi="Times New Roman"/>
          <w:color w:val="auto"/>
          <w:kern w:val="0"/>
          <w:sz w:val="26"/>
          <w:szCs w:val="26"/>
          <w:lang w:eastAsia="en-US"/>
        </w:rPr>
        <w:t>я) и обработку(и) персональных данных и информации, составляющей врачебную тайну, при формировании электронной медицинской карты пациента, информационных систем, информационных ресурсов, баз (банков) данных, реестров (регистров) в здравоохранении в отношении _______________________________________________________________________</w:t>
      </w:r>
    </w:p>
    <w:p w:rsidR="00E47A7D" w:rsidRPr="00E47A7D" w:rsidRDefault="00E47A7D" w:rsidP="00E47A7D">
      <w:pPr>
        <w:spacing w:after="200"/>
        <w:contextualSpacing/>
        <w:jc w:val="center"/>
        <w:rPr>
          <w:rFonts w:ascii="Times New Roman" w:eastAsia="Calibri" w:hAnsi="Times New Roman"/>
          <w:color w:val="auto"/>
          <w:kern w:val="0"/>
          <w:sz w:val="22"/>
          <w:szCs w:val="22"/>
          <w:lang w:eastAsia="en-US"/>
        </w:rPr>
      </w:pPr>
      <w:proofErr w:type="gramStart"/>
      <w:r w:rsidRPr="00E47A7D">
        <w:rPr>
          <w:rFonts w:ascii="Times New Roman" w:eastAsia="Calibri" w:hAnsi="Times New Roman"/>
          <w:color w:val="auto"/>
          <w:kern w:val="0"/>
          <w:sz w:val="22"/>
          <w:szCs w:val="22"/>
          <w:lang w:eastAsia="en-US"/>
        </w:rPr>
        <w:t xml:space="preserve">(фамилия, собственное имя, отчество (если таковое имеется) пациента (заполняется в случае дачи согласия (отказа), отзыва согласия лицом, указанным в </w:t>
      </w:r>
      <w:hyperlink r:id="rId10" w:history="1">
        <w:r w:rsidRPr="00E47A7D">
          <w:rPr>
            <w:rFonts w:ascii="Times New Roman" w:eastAsia="Calibri" w:hAnsi="Times New Roman"/>
            <w:color w:val="auto"/>
            <w:kern w:val="0"/>
            <w:sz w:val="22"/>
            <w:szCs w:val="22"/>
            <w:lang w:val="x-none" w:eastAsia="en-US"/>
          </w:rPr>
          <w:t>части второй статьи 18 Закона</w:t>
        </w:r>
      </w:hyperlink>
      <w:r w:rsidRPr="00E47A7D">
        <w:rPr>
          <w:rFonts w:ascii="Times New Roman" w:eastAsia="Calibri" w:hAnsi="Times New Roman"/>
          <w:color w:val="auto"/>
          <w:kern w:val="0"/>
          <w:sz w:val="22"/>
          <w:szCs w:val="22"/>
          <w:lang w:eastAsia="en-US"/>
        </w:rPr>
        <w:t xml:space="preserve"> Республики Беларусь «О здравоохранении»)</w:t>
      </w:r>
      <w:proofErr w:type="gramEnd"/>
    </w:p>
    <w:p w:rsidR="00E47A7D" w:rsidRPr="00E47A7D" w:rsidRDefault="00E47A7D" w:rsidP="00E47A7D">
      <w:pPr>
        <w:spacing w:after="200"/>
        <w:contextualSpacing/>
        <w:jc w:val="center"/>
        <w:rPr>
          <w:rFonts w:ascii="Times New Roman" w:eastAsia="Calibri" w:hAnsi="Times New Roman"/>
          <w:color w:val="auto"/>
          <w:kern w:val="0"/>
          <w:sz w:val="22"/>
          <w:szCs w:val="22"/>
          <w:lang w:eastAsia="en-US"/>
        </w:rPr>
      </w:pP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 С информацией об использовании персональных данных, а также о правах, связанных с обработкой персональных данных в Витебском стоматологическом центре </w:t>
      </w:r>
      <w:proofErr w:type="gramStart"/>
      <w:r w:rsidRPr="00E47A7D">
        <w:rPr>
          <w:rFonts w:ascii="Times New Roman" w:eastAsia="Calibri" w:hAnsi="Times New Roman"/>
          <w:color w:val="auto"/>
          <w:kern w:val="0"/>
          <w:sz w:val="26"/>
          <w:szCs w:val="26"/>
          <w:lang w:eastAsia="en-US"/>
        </w:rPr>
        <w:t>ознакомлен</w:t>
      </w:r>
      <w:proofErr w:type="gramEnd"/>
      <w:r w:rsidRPr="00E47A7D">
        <w:rPr>
          <w:rFonts w:ascii="Times New Roman" w:eastAsia="Calibri" w:hAnsi="Times New Roman"/>
          <w:color w:val="auto"/>
          <w:kern w:val="0"/>
          <w:sz w:val="26"/>
          <w:szCs w:val="26"/>
          <w:lang w:eastAsia="en-US"/>
        </w:rPr>
        <w:t xml:space="preserve"> (а).</w:t>
      </w: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p>
    <w:tbl>
      <w:tblPr>
        <w:tblW w:w="5000" w:type="pct"/>
        <w:tblLayout w:type="fixed"/>
        <w:tblCellMar>
          <w:left w:w="0" w:type="dxa"/>
          <w:right w:w="0" w:type="dxa"/>
        </w:tblCellMar>
        <w:tblLook w:val="0000" w:firstRow="0" w:lastRow="0" w:firstColumn="0" w:lastColumn="0" w:noHBand="0" w:noVBand="0"/>
      </w:tblPr>
      <w:tblGrid>
        <w:gridCol w:w="2142"/>
        <w:gridCol w:w="7496"/>
      </w:tblGrid>
      <w:tr w:rsidR="00E47A7D" w:rsidRPr="00E47A7D" w:rsidTr="00A1298D">
        <w:tc>
          <w:tcPr>
            <w:tcW w:w="110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____________</w:t>
            </w:r>
          </w:p>
        </w:tc>
        <w:tc>
          <w:tcPr>
            <w:tcW w:w="385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_______________________________________________________</w:t>
            </w:r>
          </w:p>
        </w:tc>
      </w:tr>
      <w:tr w:rsidR="00E47A7D" w:rsidRPr="00E47A7D" w:rsidTr="00A1298D">
        <w:trPr>
          <w:trHeight w:val="397"/>
        </w:trPr>
        <w:tc>
          <w:tcPr>
            <w:tcW w:w="110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2"/>
                <w:szCs w:val="22"/>
                <w:lang w:eastAsia="en-US"/>
              </w:rPr>
            </w:pPr>
            <w:r w:rsidRPr="00E47A7D">
              <w:rPr>
                <w:rFonts w:ascii="Times New Roman" w:eastAsia="Calibri" w:hAnsi="Times New Roman"/>
                <w:color w:val="auto"/>
                <w:kern w:val="0"/>
                <w:sz w:val="22"/>
                <w:szCs w:val="22"/>
                <w:lang w:eastAsia="en-US"/>
              </w:rPr>
              <w:t xml:space="preserve">        (подпись)</w:t>
            </w:r>
          </w:p>
        </w:tc>
        <w:tc>
          <w:tcPr>
            <w:tcW w:w="385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2"/>
                <w:szCs w:val="22"/>
                <w:lang w:eastAsia="en-US"/>
              </w:rPr>
            </w:pPr>
            <w:r w:rsidRPr="00E47A7D">
              <w:rPr>
                <w:rFonts w:ascii="Times New Roman" w:eastAsia="Calibri" w:hAnsi="Times New Roman"/>
                <w:color w:val="auto"/>
                <w:kern w:val="0"/>
                <w:sz w:val="22"/>
                <w:szCs w:val="22"/>
                <w:lang w:eastAsia="en-US"/>
              </w:rPr>
              <w:t xml:space="preserve">(инициалы, фамилия пациента, или лиц, указанных в </w:t>
            </w:r>
            <w:hyperlink r:id="rId11" w:history="1">
              <w:r w:rsidRPr="00E47A7D">
                <w:rPr>
                  <w:rFonts w:ascii="Times New Roman" w:eastAsia="Calibri" w:hAnsi="Times New Roman"/>
                  <w:color w:val="auto"/>
                  <w:kern w:val="0"/>
                  <w:sz w:val="22"/>
                  <w:szCs w:val="22"/>
                  <w:lang w:eastAsia="en-US"/>
                </w:rPr>
                <w:t xml:space="preserve">части второй статьи 18 </w:t>
              </w:r>
            </w:hyperlink>
            <w:r w:rsidRPr="00E47A7D">
              <w:rPr>
                <w:rFonts w:ascii="Times New Roman" w:eastAsia="Calibri" w:hAnsi="Times New Roman"/>
                <w:color w:val="auto"/>
                <w:kern w:val="0"/>
                <w:sz w:val="22"/>
                <w:szCs w:val="22"/>
                <w:lang w:eastAsia="en-US"/>
              </w:rPr>
              <w:br/>
            </w:r>
            <w:hyperlink r:id="rId12" w:history="1">
              <w:r w:rsidRPr="00E47A7D">
                <w:rPr>
                  <w:rFonts w:ascii="Times New Roman" w:eastAsia="Calibri" w:hAnsi="Times New Roman"/>
                  <w:color w:val="auto"/>
                  <w:kern w:val="0"/>
                  <w:sz w:val="22"/>
                  <w:szCs w:val="22"/>
                  <w:lang w:eastAsia="en-US"/>
                </w:rPr>
                <w:t>Закона</w:t>
              </w:r>
            </w:hyperlink>
            <w:r w:rsidRPr="00E47A7D">
              <w:rPr>
                <w:rFonts w:ascii="Times New Roman" w:eastAsia="Calibri" w:hAnsi="Times New Roman"/>
                <w:color w:val="auto"/>
                <w:kern w:val="0"/>
                <w:sz w:val="22"/>
                <w:szCs w:val="22"/>
                <w:lang w:eastAsia="en-US"/>
              </w:rPr>
              <w:t xml:space="preserve"> Республики Беларусь «О здравоохранении»)</w:t>
            </w:r>
          </w:p>
        </w:tc>
      </w:tr>
      <w:tr w:rsidR="00E47A7D" w:rsidRPr="00E47A7D" w:rsidTr="00A1298D">
        <w:tc>
          <w:tcPr>
            <w:tcW w:w="110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 </w:t>
            </w:r>
          </w:p>
        </w:tc>
        <w:tc>
          <w:tcPr>
            <w:tcW w:w="385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 </w:t>
            </w:r>
          </w:p>
        </w:tc>
      </w:tr>
    </w:tbl>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p>
    <w:tbl>
      <w:tblPr>
        <w:tblW w:w="5000" w:type="pct"/>
        <w:tblLayout w:type="fixed"/>
        <w:tblCellMar>
          <w:left w:w="0" w:type="dxa"/>
          <w:right w:w="0" w:type="dxa"/>
        </w:tblCellMar>
        <w:tblLook w:val="0000" w:firstRow="0" w:lastRow="0" w:firstColumn="0" w:lastColumn="0" w:noHBand="0" w:noVBand="0"/>
      </w:tblPr>
      <w:tblGrid>
        <w:gridCol w:w="2142"/>
        <w:gridCol w:w="7496"/>
      </w:tblGrid>
      <w:tr w:rsidR="00E47A7D" w:rsidRPr="00E47A7D" w:rsidTr="00A1298D">
        <w:tc>
          <w:tcPr>
            <w:tcW w:w="110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 xml:space="preserve">____________ </w:t>
            </w:r>
          </w:p>
        </w:tc>
        <w:tc>
          <w:tcPr>
            <w:tcW w:w="3850" w:type="pct"/>
            <w:tcBorders>
              <w:top w:val="nil"/>
              <w:left w:val="nil"/>
              <w:bottom w:val="nil"/>
              <w:right w:val="nil"/>
            </w:tcBorders>
          </w:tcPr>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_______________________________________________________</w:t>
            </w:r>
          </w:p>
        </w:tc>
      </w:tr>
      <w:tr w:rsidR="00E47A7D" w:rsidRPr="00E47A7D" w:rsidTr="00A1298D">
        <w:trPr>
          <w:trHeight w:val="338"/>
        </w:trPr>
        <w:tc>
          <w:tcPr>
            <w:tcW w:w="1100" w:type="pct"/>
            <w:tcBorders>
              <w:top w:val="nil"/>
              <w:left w:val="nil"/>
              <w:bottom w:val="nil"/>
              <w:right w:val="nil"/>
            </w:tcBorders>
          </w:tcPr>
          <w:p w:rsidR="00E47A7D" w:rsidRPr="00E47A7D" w:rsidRDefault="00E47A7D" w:rsidP="00E47A7D">
            <w:pPr>
              <w:spacing w:after="200"/>
              <w:contextualSpacing/>
              <w:jc w:val="center"/>
              <w:rPr>
                <w:rFonts w:ascii="Times New Roman" w:eastAsia="Calibri" w:hAnsi="Times New Roman"/>
                <w:color w:val="auto"/>
                <w:kern w:val="0"/>
                <w:sz w:val="22"/>
                <w:szCs w:val="22"/>
                <w:lang w:eastAsia="en-US"/>
              </w:rPr>
            </w:pPr>
            <w:r w:rsidRPr="00E47A7D">
              <w:rPr>
                <w:rFonts w:ascii="Times New Roman" w:eastAsia="Calibri" w:hAnsi="Times New Roman"/>
                <w:color w:val="auto"/>
                <w:kern w:val="0"/>
                <w:sz w:val="22"/>
                <w:szCs w:val="22"/>
                <w:lang w:eastAsia="en-US"/>
              </w:rPr>
              <w:t>(подпись)</w:t>
            </w:r>
          </w:p>
        </w:tc>
        <w:tc>
          <w:tcPr>
            <w:tcW w:w="3850" w:type="pct"/>
            <w:tcBorders>
              <w:top w:val="nil"/>
              <w:left w:val="nil"/>
              <w:bottom w:val="nil"/>
              <w:right w:val="nil"/>
            </w:tcBorders>
          </w:tcPr>
          <w:p w:rsidR="00E47A7D" w:rsidRPr="00E47A7D" w:rsidRDefault="00E47A7D" w:rsidP="00E47A7D">
            <w:pPr>
              <w:spacing w:after="200"/>
              <w:contextualSpacing/>
              <w:jc w:val="center"/>
              <w:rPr>
                <w:rFonts w:ascii="Times New Roman" w:eastAsia="Calibri" w:hAnsi="Times New Roman"/>
                <w:color w:val="auto"/>
                <w:kern w:val="0"/>
                <w:sz w:val="22"/>
                <w:szCs w:val="22"/>
                <w:lang w:eastAsia="en-US"/>
              </w:rPr>
            </w:pPr>
            <w:r w:rsidRPr="00E47A7D">
              <w:rPr>
                <w:rFonts w:ascii="Times New Roman" w:eastAsia="Calibri" w:hAnsi="Times New Roman"/>
                <w:color w:val="auto"/>
                <w:kern w:val="0"/>
                <w:sz w:val="22"/>
                <w:szCs w:val="22"/>
                <w:lang w:eastAsia="en-US"/>
              </w:rPr>
              <w:t>(инициалы, фамилия медицинского работника)</w:t>
            </w:r>
          </w:p>
        </w:tc>
      </w:tr>
    </w:tbl>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p>
    <w:p w:rsidR="00E47A7D" w:rsidRPr="00E47A7D" w:rsidRDefault="00E47A7D" w:rsidP="00E47A7D">
      <w:pPr>
        <w:spacing w:after="200"/>
        <w:contextualSpacing/>
        <w:jc w:val="both"/>
        <w:rPr>
          <w:rFonts w:ascii="Times New Roman" w:eastAsia="Calibri" w:hAnsi="Times New Roman"/>
          <w:color w:val="auto"/>
          <w:kern w:val="0"/>
          <w:sz w:val="26"/>
          <w:szCs w:val="26"/>
          <w:lang w:eastAsia="en-US"/>
        </w:rPr>
      </w:pPr>
      <w:r w:rsidRPr="00E47A7D">
        <w:rPr>
          <w:rFonts w:ascii="Times New Roman" w:eastAsia="Calibri" w:hAnsi="Times New Roman"/>
          <w:color w:val="auto"/>
          <w:kern w:val="0"/>
          <w:sz w:val="26"/>
          <w:szCs w:val="26"/>
          <w:lang w:eastAsia="en-US"/>
        </w:rPr>
        <w:t>___ _______________ 20___ г.</w:t>
      </w:r>
    </w:p>
    <w:p w:rsidR="00E47A7D" w:rsidRPr="00E47A7D" w:rsidRDefault="00E47A7D" w:rsidP="00E47A7D">
      <w:pPr>
        <w:tabs>
          <w:tab w:val="left" w:pos="3828"/>
          <w:tab w:val="left" w:pos="6521"/>
        </w:tabs>
        <w:suppressAutoHyphens/>
        <w:spacing w:before="120"/>
        <w:contextualSpacing/>
        <w:rPr>
          <w:rFonts w:ascii="Times New Roman" w:eastAsia="Calibri" w:hAnsi="Times New Roman"/>
          <w:color w:val="auto"/>
          <w:kern w:val="2"/>
          <w:sz w:val="28"/>
          <w:szCs w:val="28"/>
          <w:lang w:eastAsia="zh-CN"/>
        </w:rPr>
      </w:pPr>
    </w:p>
    <w:p w:rsidR="00E47A7D" w:rsidRPr="00E47A7D" w:rsidRDefault="00E47A7D" w:rsidP="00E47A7D">
      <w:pPr>
        <w:tabs>
          <w:tab w:val="left" w:pos="3828"/>
          <w:tab w:val="left" w:pos="6521"/>
        </w:tabs>
        <w:suppressAutoHyphens/>
        <w:spacing w:before="120"/>
        <w:contextualSpacing/>
        <w:rPr>
          <w:rFonts w:ascii="Times New Roman" w:eastAsia="Calibri" w:hAnsi="Times New Roman"/>
          <w:color w:val="auto"/>
          <w:kern w:val="2"/>
          <w:sz w:val="28"/>
          <w:szCs w:val="28"/>
          <w:lang w:eastAsia="zh-CN"/>
        </w:rPr>
      </w:pPr>
    </w:p>
    <w:p w:rsidR="00E47A7D" w:rsidRPr="00E47A7D" w:rsidRDefault="00E47A7D" w:rsidP="00E47A7D">
      <w:pPr>
        <w:tabs>
          <w:tab w:val="left" w:pos="3828"/>
          <w:tab w:val="left" w:pos="6521"/>
        </w:tabs>
        <w:suppressAutoHyphens/>
        <w:spacing w:before="120"/>
        <w:contextualSpacing/>
        <w:rPr>
          <w:rFonts w:ascii="Times New Roman" w:eastAsia="Calibri" w:hAnsi="Times New Roman"/>
          <w:color w:val="auto"/>
          <w:kern w:val="2"/>
          <w:sz w:val="28"/>
          <w:szCs w:val="28"/>
          <w:lang w:eastAsia="zh-CN"/>
        </w:rPr>
      </w:pPr>
    </w:p>
    <w:p w:rsidR="00E47A7D" w:rsidRPr="00E47A7D" w:rsidRDefault="00E47A7D" w:rsidP="00E47A7D">
      <w:pPr>
        <w:tabs>
          <w:tab w:val="left" w:pos="3828"/>
          <w:tab w:val="left" w:pos="6521"/>
        </w:tabs>
        <w:suppressAutoHyphens/>
        <w:spacing w:before="120"/>
        <w:contextualSpacing/>
        <w:rPr>
          <w:rFonts w:ascii="Times New Roman" w:eastAsia="Calibri" w:hAnsi="Times New Roman"/>
          <w:color w:val="auto"/>
          <w:kern w:val="2"/>
          <w:sz w:val="28"/>
          <w:szCs w:val="28"/>
          <w:lang w:eastAsia="zh-CN"/>
        </w:rPr>
      </w:pPr>
    </w:p>
    <w:p w:rsidR="00E47A7D" w:rsidRPr="00E47A7D" w:rsidRDefault="00E47A7D" w:rsidP="00E47A7D">
      <w:pPr>
        <w:tabs>
          <w:tab w:val="left" w:pos="3828"/>
          <w:tab w:val="left" w:pos="6521"/>
        </w:tabs>
        <w:suppressAutoHyphens/>
        <w:spacing w:before="120"/>
        <w:contextualSpacing/>
        <w:rPr>
          <w:rFonts w:ascii="Times New Roman" w:eastAsia="Calibri" w:hAnsi="Times New Roman"/>
          <w:color w:val="auto"/>
          <w:kern w:val="2"/>
          <w:sz w:val="28"/>
          <w:szCs w:val="28"/>
          <w:lang w:eastAsia="zh-CN"/>
        </w:rPr>
      </w:pPr>
    </w:p>
    <w:p w:rsidR="00E47A7D" w:rsidRDefault="00E47A7D" w:rsidP="00E47A7D">
      <w:pPr>
        <w:spacing w:after="200"/>
        <w:contextualSpacing/>
        <w:jc w:val="right"/>
        <w:rPr>
          <w:rFonts w:ascii="Times New Roman" w:hAnsi="Times New Roman"/>
          <w:sz w:val="28"/>
          <w:szCs w:val="28"/>
          <w:lang w:eastAsia="zh-CN"/>
        </w:rPr>
      </w:pPr>
      <w:bookmarkStart w:id="4" w:name="_GoBack"/>
      <w:bookmarkEnd w:id="4"/>
    </w:p>
    <w:sectPr w:rsidR="00E47A7D" w:rsidSect="00A971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C05"/>
    <w:multiLevelType w:val="hybridMultilevel"/>
    <w:tmpl w:val="BB567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11528"/>
    <w:multiLevelType w:val="hybridMultilevel"/>
    <w:tmpl w:val="9E5E187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C0D46"/>
    <w:multiLevelType w:val="hybridMultilevel"/>
    <w:tmpl w:val="B11E3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5C079A"/>
    <w:multiLevelType w:val="hybridMultilevel"/>
    <w:tmpl w:val="7EA4BF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F7550E"/>
    <w:multiLevelType w:val="multilevel"/>
    <w:tmpl w:val="BC4A00BE"/>
    <w:lvl w:ilvl="0">
      <w:start w:val="1"/>
      <w:numFmt w:val="decimal"/>
      <w:lvlText w:val="%1."/>
      <w:lvlJc w:val="left"/>
      <w:pPr>
        <w:ind w:left="928" w:hanging="360"/>
      </w:pPr>
    </w:lvl>
    <w:lvl w:ilvl="1">
      <w:start w:val="1"/>
      <w:numFmt w:val="decimal"/>
      <w:isLgl/>
      <w:lvlText w:val="%1.%2"/>
      <w:lvlJc w:val="left"/>
      <w:pPr>
        <w:ind w:left="1585" w:hanging="45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5">
    <w:nsid w:val="23830728"/>
    <w:multiLevelType w:val="hybridMultilevel"/>
    <w:tmpl w:val="FBEC3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B2F16"/>
    <w:multiLevelType w:val="hybridMultilevel"/>
    <w:tmpl w:val="8D0C79CA"/>
    <w:lvl w:ilvl="0" w:tplc="DAF20A2A">
      <w:start w:val="1"/>
      <w:numFmt w:val="decimal"/>
      <w:lvlText w:val="%1."/>
      <w:lvlJc w:val="left"/>
      <w:pPr>
        <w:ind w:left="360" w:hanging="360"/>
      </w:pPr>
      <w:rPr>
        <w:color w:val="auto"/>
      </w:r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7">
    <w:nsid w:val="53385EDD"/>
    <w:multiLevelType w:val="hybridMultilevel"/>
    <w:tmpl w:val="4D2E45F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CD47317"/>
    <w:multiLevelType w:val="hybridMultilevel"/>
    <w:tmpl w:val="95320486"/>
    <w:lvl w:ilvl="0" w:tplc="4C6073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78872C5D"/>
    <w:multiLevelType w:val="hybridMultilevel"/>
    <w:tmpl w:val="BFEC6C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3"/>
  </w:num>
  <w:num w:numId="6">
    <w:abstractNumId w:val="9"/>
  </w:num>
  <w:num w:numId="7">
    <w:abstractNumId w:val="7"/>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9B"/>
    <w:rsid w:val="00044441"/>
    <w:rsid w:val="000669A5"/>
    <w:rsid w:val="000B0420"/>
    <w:rsid w:val="000B1849"/>
    <w:rsid w:val="000B575C"/>
    <w:rsid w:val="000F6101"/>
    <w:rsid w:val="001659B6"/>
    <w:rsid w:val="0019207F"/>
    <w:rsid w:val="001C26DE"/>
    <w:rsid w:val="00236A92"/>
    <w:rsid w:val="00237D86"/>
    <w:rsid w:val="002913A4"/>
    <w:rsid w:val="002D4BD0"/>
    <w:rsid w:val="002F38C7"/>
    <w:rsid w:val="003568DA"/>
    <w:rsid w:val="003A142C"/>
    <w:rsid w:val="003C02A1"/>
    <w:rsid w:val="003D5B3E"/>
    <w:rsid w:val="003E085F"/>
    <w:rsid w:val="00414E1A"/>
    <w:rsid w:val="00484E26"/>
    <w:rsid w:val="004C3BD4"/>
    <w:rsid w:val="004C53BC"/>
    <w:rsid w:val="004F208D"/>
    <w:rsid w:val="004F3A49"/>
    <w:rsid w:val="004F6751"/>
    <w:rsid w:val="00527320"/>
    <w:rsid w:val="005317FC"/>
    <w:rsid w:val="00557BD6"/>
    <w:rsid w:val="0056573C"/>
    <w:rsid w:val="00567FF4"/>
    <w:rsid w:val="005E4260"/>
    <w:rsid w:val="006005DD"/>
    <w:rsid w:val="00610FD1"/>
    <w:rsid w:val="0063346E"/>
    <w:rsid w:val="006434B3"/>
    <w:rsid w:val="00645904"/>
    <w:rsid w:val="00650C72"/>
    <w:rsid w:val="007527DE"/>
    <w:rsid w:val="007B5CF0"/>
    <w:rsid w:val="007B5F39"/>
    <w:rsid w:val="007E11E3"/>
    <w:rsid w:val="007F1217"/>
    <w:rsid w:val="00812CC4"/>
    <w:rsid w:val="00837A72"/>
    <w:rsid w:val="008453CA"/>
    <w:rsid w:val="00867B29"/>
    <w:rsid w:val="008A3C8A"/>
    <w:rsid w:val="008E6745"/>
    <w:rsid w:val="00901565"/>
    <w:rsid w:val="00932C5E"/>
    <w:rsid w:val="0094049B"/>
    <w:rsid w:val="00967AEE"/>
    <w:rsid w:val="00983A44"/>
    <w:rsid w:val="009F1F6C"/>
    <w:rsid w:val="00A1298D"/>
    <w:rsid w:val="00A239A2"/>
    <w:rsid w:val="00A44436"/>
    <w:rsid w:val="00A56A52"/>
    <w:rsid w:val="00A758D4"/>
    <w:rsid w:val="00A971E2"/>
    <w:rsid w:val="00AA0989"/>
    <w:rsid w:val="00AD400C"/>
    <w:rsid w:val="00B541C2"/>
    <w:rsid w:val="00BF795A"/>
    <w:rsid w:val="00C369AE"/>
    <w:rsid w:val="00CD554A"/>
    <w:rsid w:val="00CD614C"/>
    <w:rsid w:val="00CF03B0"/>
    <w:rsid w:val="00D02FB7"/>
    <w:rsid w:val="00D4004B"/>
    <w:rsid w:val="00D5046B"/>
    <w:rsid w:val="00D63955"/>
    <w:rsid w:val="00D6578C"/>
    <w:rsid w:val="00D86F16"/>
    <w:rsid w:val="00DA228C"/>
    <w:rsid w:val="00DE1A20"/>
    <w:rsid w:val="00DF15E2"/>
    <w:rsid w:val="00E21384"/>
    <w:rsid w:val="00E32B4F"/>
    <w:rsid w:val="00E42A41"/>
    <w:rsid w:val="00E47A7D"/>
    <w:rsid w:val="00E57E9D"/>
    <w:rsid w:val="00E63F5E"/>
    <w:rsid w:val="00EA6D3F"/>
    <w:rsid w:val="00EA6F6A"/>
    <w:rsid w:val="00EC39AC"/>
    <w:rsid w:val="00EC67E6"/>
    <w:rsid w:val="00F10341"/>
    <w:rsid w:val="00F37A31"/>
    <w:rsid w:val="00FA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49B"/>
    <w:pPr>
      <w:spacing w:after="0" w:line="240" w:lineRule="auto"/>
    </w:pPr>
    <w:rPr>
      <w:rFonts w:ascii="SchoolBook" w:eastAsia="Times New Roman" w:hAnsi="SchoolBook" w:cs="Times New Roman"/>
      <w:color w:val="000000"/>
      <w:kern w:val="28"/>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4049B"/>
    <w:pPr>
      <w:tabs>
        <w:tab w:val="center" w:pos="4677"/>
        <w:tab w:val="right" w:pos="9355"/>
      </w:tabs>
    </w:pPr>
    <w:rPr>
      <w:rFonts w:ascii="Times New Roman" w:hAnsi="Times New Roman"/>
      <w:color w:val="auto"/>
      <w:kern w:val="0"/>
      <w:sz w:val="20"/>
    </w:rPr>
  </w:style>
  <w:style w:type="character" w:customStyle="1" w:styleId="a4">
    <w:name w:val="Нижний колонтитул Знак"/>
    <w:basedOn w:val="a0"/>
    <w:link w:val="a3"/>
    <w:rsid w:val="0094049B"/>
    <w:rPr>
      <w:rFonts w:ascii="Times New Roman" w:eastAsia="Times New Roman" w:hAnsi="Times New Roman" w:cs="Times New Roman"/>
      <w:sz w:val="20"/>
      <w:szCs w:val="20"/>
      <w:lang w:eastAsia="ru-RU"/>
    </w:rPr>
  </w:style>
  <w:style w:type="paragraph" w:styleId="a5">
    <w:name w:val="List Paragraph"/>
    <w:basedOn w:val="a"/>
    <w:uiPriority w:val="34"/>
    <w:qFormat/>
    <w:rsid w:val="0094049B"/>
    <w:pPr>
      <w:ind w:left="720"/>
      <w:contextualSpacing/>
    </w:pPr>
  </w:style>
  <w:style w:type="paragraph" w:styleId="a6">
    <w:name w:val="Balloon Text"/>
    <w:basedOn w:val="a"/>
    <w:link w:val="a7"/>
    <w:uiPriority w:val="99"/>
    <w:semiHidden/>
    <w:unhideWhenUsed/>
    <w:rsid w:val="007F1217"/>
    <w:rPr>
      <w:rFonts w:ascii="Tahoma" w:hAnsi="Tahoma" w:cs="Tahoma"/>
      <w:szCs w:val="16"/>
    </w:rPr>
  </w:style>
  <w:style w:type="character" w:customStyle="1" w:styleId="a7">
    <w:name w:val="Текст выноски Знак"/>
    <w:basedOn w:val="a0"/>
    <w:link w:val="a6"/>
    <w:uiPriority w:val="99"/>
    <w:semiHidden/>
    <w:rsid w:val="007F1217"/>
    <w:rPr>
      <w:rFonts w:ascii="Tahoma" w:eastAsia="Times New Roman" w:hAnsi="Tahoma" w:cs="Tahoma"/>
      <w:color w:val="000000"/>
      <w:kern w:val="28"/>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49B"/>
    <w:pPr>
      <w:spacing w:after="0" w:line="240" w:lineRule="auto"/>
    </w:pPr>
    <w:rPr>
      <w:rFonts w:ascii="SchoolBook" w:eastAsia="Times New Roman" w:hAnsi="SchoolBook" w:cs="Times New Roman"/>
      <w:color w:val="000000"/>
      <w:kern w:val="28"/>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4049B"/>
    <w:pPr>
      <w:tabs>
        <w:tab w:val="center" w:pos="4677"/>
        <w:tab w:val="right" w:pos="9355"/>
      </w:tabs>
    </w:pPr>
    <w:rPr>
      <w:rFonts w:ascii="Times New Roman" w:hAnsi="Times New Roman"/>
      <w:color w:val="auto"/>
      <w:kern w:val="0"/>
      <w:sz w:val="20"/>
    </w:rPr>
  </w:style>
  <w:style w:type="character" w:customStyle="1" w:styleId="a4">
    <w:name w:val="Нижний колонтитул Знак"/>
    <w:basedOn w:val="a0"/>
    <w:link w:val="a3"/>
    <w:rsid w:val="0094049B"/>
    <w:rPr>
      <w:rFonts w:ascii="Times New Roman" w:eastAsia="Times New Roman" w:hAnsi="Times New Roman" w:cs="Times New Roman"/>
      <w:sz w:val="20"/>
      <w:szCs w:val="20"/>
      <w:lang w:eastAsia="ru-RU"/>
    </w:rPr>
  </w:style>
  <w:style w:type="paragraph" w:styleId="a5">
    <w:name w:val="List Paragraph"/>
    <w:basedOn w:val="a"/>
    <w:uiPriority w:val="34"/>
    <w:qFormat/>
    <w:rsid w:val="0094049B"/>
    <w:pPr>
      <w:ind w:left="720"/>
      <w:contextualSpacing/>
    </w:pPr>
  </w:style>
  <w:style w:type="paragraph" w:styleId="a6">
    <w:name w:val="Balloon Text"/>
    <w:basedOn w:val="a"/>
    <w:link w:val="a7"/>
    <w:uiPriority w:val="99"/>
    <w:semiHidden/>
    <w:unhideWhenUsed/>
    <w:rsid w:val="007F1217"/>
    <w:rPr>
      <w:rFonts w:ascii="Tahoma" w:hAnsi="Tahoma" w:cs="Tahoma"/>
      <w:szCs w:val="16"/>
    </w:rPr>
  </w:style>
  <w:style w:type="character" w:customStyle="1" w:styleId="a7">
    <w:name w:val="Текст выноски Знак"/>
    <w:basedOn w:val="a0"/>
    <w:link w:val="a6"/>
    <w:uiPriority w:val="99"/>
    <w:semiHidden/>
    <w:rsid w:val="007F1217"/>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47;&#1055;&#1044;\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ksc@vosp.by" TargetMode="External"/><Relationship Id="rId12" Type="http://schemas.openxmlformats.org/officeDocument/2006/relationships/hyperlink" Target="file:///C:\Users\Admin\Desktop\&#1047;&#1055;&#1044;\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Desktop\&#1047;&#1055;&#1044;\H" TargetMode="External"/><Relationship Id="rId5" Type="http://schemas.openxmlformats.org/officeDocument/2006/relationships/settings" Target="settings.xml"/><Relationship Id="rId10" Type="http://schemas.openxmlformats.org/officeDocument/2006/relationships/hyperlink" Target="file:///C:\Users\Admin\Desktop\&#1047;&#1055;&#1044;\H" TargetMode="External"/><Relationship Id="rId4" Type="http://schemas.microsoft.com/office/2007/relationships/stylesWithEffects" Target="stylesWithEffects.xml"/><Relationship Id="rId9" Type="http://schemas.openxmlformats.org/officeDocument/2006/relationships/hyperlink" Target="file:///C:\Users\Admin\Desktop\&#1047;&#1055;&#104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A4A2F-3708-42E6-A074-A1ACB2BC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8030</Words>
  <Characters>45777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RABKINA ALIENA</cp:lastModifiedBy>
  <cp:revision>6</cp:revision>
  <cp:lastPrinted>2026-03-12T07:11:00Z</cp:lastPrinted>
  <dcterms:created xsi:type="dcterms:W3CDTF">2026-03-02T10:12:00Z</dcterms:created>
  <dcterms:modified xsi:type="dcterms:W3CDTF">2026-03-12T07:32:00Z</dcterms:modified>
</cp:coreProperties>
</file>